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788D0" w14:textId="77777777" w:rsidR="000440DC" w:rsidRPr="009F37C9" w:rsidRDefault="000440DC" w:rsidP="000440DC">
      <w:pPr>
        <w:tabs>
          <w:tab w:val="left" w:pos="720"/>
        </w:tabs>
        <w:suppressAutoHyphens/>
        <w:jc w:val="center"/>
        <w:rPr>
          <w:rFonts w:ascii="Calibri" w:hAnsi="Calibri"/>
          <w:b/>
          <w:spacing w:val="-3"/>
          <w:sz w:val="22"/>
          <w:szCs w:val="22"/>
        </w:rPr>
      </w:pPr>
      <w:r w:rsidRPr="009F37C9">
        <w:rPr>
          <w:rFonts w:ascii="Calibri" w:hAnsi="Calibri"/>
          <w:b/>
          <w:spacing w:val="-3"/>
          <w:sz w:val="22"/>
          <w:szCs w:val="22"/>
        </w:rPr>
        <w:t>OVERVIEW OF THE ECONOMIC DEVELOPMENT PROCESS</w:t>
      </w:r>
    </w:p>
    <w:p w14:paraId="4C685C2B" w14:textId="77777777" w:rsidR="000440DC" w:rsidRPr="009F37C9" w:rsidRDefault="000440DC" w:rsidP="000440DC">
      <w:pPr>
        <w:tabs>
          <w:tab w:val="left" w:pos="720"/>
        </w:tabs>
        <w:suppressAutoHyphens/>
        <w:jc w:val="center"/>
        <w:rPr>
          <w:rFonts w:ascii="Calibri" w:hAnsi="Calibri"/>
          <w:b/>
          <w:spacing w:val="-3"/>
          <w:sz w:val="22"/>
          <w:szCs w:val="22"/>
        </w:rPr>
      </w:pPr>
    </w:p>
    <w:p w14:paraId="5AA4B7D5" w14:textId="77777777" w:rsidR="000440DC" w:rsidRPr="009F37C9" w:rsidRDefault="000440DC" w:rsidP="000440DC">
      <w:pPr>
        <w:tabs>
          <w:tab w:val="left" w:pos="720"/>
        </w:tabs>
        <w:suppressAutoHyphens/>
        <w:jc w:val="center"/>
        <w:rPr>
          <w:rFonts w:ascii="Calibri" w:hAnsi="Calibri"/>
          <w:b/>
          <w:spacing w:val="-3"/>
          <w:sz w:val="22"/>
          <w:szCs w:val="22"/>
        </w:rPr>
      </w:pPr>
    </w:p>
    <w:p w14:paraId="7C2D5AE4" w14:textId="77777777" w:rsidR="000440DC" w:rsidRPr="009F37C9" w:rsidRDefault="000440DC" w:rsidP="000440DC">
      <w:pPr>
        <w:tabs>
          <w:tab w:val="left" w:pos="720"/>
        </w:tabs>
        <w:suppressAutoHyphens/>
        <w:rPr>
          <w:rFonts w:ascii="Calibri" w:hAnsi="Calibri"/>
          <w:b/>
          <w:spacing w:val="-3"/>
          <w:sz w:val="22"/>
          <w:szCs w:val="22"/>
        </w:rPr>
      </w:pPr>
    </w:p>
    <w:p w14:paraId="7304C7F9" w14:textId="77777777" w:rsidR="000440DC" w:rsidRPr="009F37C9" w:rsidRDefault="000440DC" w:rsidP="000440DC">
      <w:pPr>
        <w:pStyle w:val="Heading2"/>
        <w:rPr>
          <w:rFonts w:ascii="Calibri" w:hAnsi="Calibri"/>
          <w:sz w:val="22"/>
          <w:szCs w:val="22"/>
        </w:rPr>
      </w:pPr>
      <w:r w:rsidRPr="009F37C9">
        <w:rPr>
          <w:rFonts w:ascii="Calibri" w:hAnsi="Calibri"/>
          <w:sz w:val="22"/>
          <w:szCs w:val="22"/>
        </w:rPr>
        <w:t>I.</w:t>
      </w:r>
      <w:r w:rsidRPr="009F37C9">
        <w:rPr>
          <w:rFonts w:ascii="Calibri" w:hAnsi="Calibri"/>
          <w:sz w:val="22"/>
          <w:szCs w:val="22"/>
        </w:rPr>
        <w:tab/>
        <w:t>INTRODUCTION</w:t>
      </w:r>
    </w:p>
    <w:p w14:paraId="19789212" w14:textId="77777777" w:rsidR="000440DC" w:rsidRPr="009F37C9" w:rsidRDefault="000440DC" w:rsidP="000440DC">
      <w:pPr>
        <w:tabs>
          <w:tab w:val="left" w:pos="720"/>
        </w:tabs>
        <w:suppressAutoHyphens/>
        <w:rPr>
          <w:rFonts w:ascii="Calibri" w:hAnsi="Calibri"/>
          <w:b/>
          <w:spacing w:val="-3"/>
          <w:sz w:val="22"/>
          <w:szCs w:val="22"/>
        </w:rPr>
      </w:pPr>
    </w:p>
    <w:p w14:paraId="418884B2" w14:textId="77777777" w:rsidR="000440DC" w:rsidRPr="009F37C9" w:rsidRDefault="000440DC" w:rsidP="000440DC">
      <w:pPr>
        <w:tabs>
          <w:tab w:val="left" w:pos="-720"/>
        </w:tabs>
        <w:suppressAutoHyphens/>
        <w:ind w:left="720"/>
        <w:jc w:val="both"/>
        <w:rPr>
          <w:rFonts w:ascii="Calibri" w:hAnsi="Calibri"/>
          <w:spacing w:val="-3"/>
          <w:sz w:val="22"/>
          <w:szCs w:val="22"/>
        </w:rPr>
      </w:pPr>
      <w:r w:rsidRPr="009F37C9">
        <w:rPr>
          <w:rFonts w:ascii="Calibri" w:hAnsi="Calibri"/>
          <w:spacing w:val="-3"/>
          <w:sz w:val="22"/>
          <w:szCs w:val="22"/>
        </w:rPr>
        <w:t>Each year, a portion of the annual ACEDP allocation is set aside to fund the Economic Development Set-Aside (EDSA).  The primary focus of the EDSA is the creation of job opportunities for low and moderate income (LMI) families.  Another activity that is funded through the EDSA is downtown revitalization.  Funding for this activity is rare and must meet the national objective of preventing or eliminating conditions of slum and blight and have a significant level of investment, both public and private, directed to resolve the identified problems in the downtown area.</w:t>
      </w:r>
    </w:p>
    <w:p w14:paraId="2D57776F" w14:textId="77777777" w:rsidR="000440DC" w:rsidRPr="009F37C9" w:rsidRDefault="000440DC" w:rsidP="000440DC">
      <w:pPr>
        <w:tabs>
          <w:tab w:val="left" w:pos="-720"/>
        </w:tabs>
        <w:suppressAutoHyphens/>
        <w:ind w:left="720"/>
        <w:rPr>
          <w:rFonts w:ascii="Calibri" w:hAnsi="Calibri"/>
          <w:spacing w:val="-3"/>
          <w:sz w:val="22"/>
          <w:szCs w:val="22"/>
        </w:rPr>
      </w:pPr>
    </w:p>
    <w:p w14:paraId="0F8D9DD7" w14:textId="77777777" w:rsidR="000440DC" w:rsidRPr="009F37C9" w:rsidRDefault="000440DC" w:rsidP="000440DC">
      <w:pPr>
        <w:tabs>
          <w:tab w:val="left" w:pos="-720"/>
        </w:tabs>
        <w:suppressAutoHyphens/>
        <w:ind w:left="720"/>
        <w:rPr>
          <w:rFonts w:ascii="Calibri" w:hAnsi="Calibri"/>
          <w:spacing w:val="-3"/>
          <w:sz w:val="22"/>
          <w:szCs w:val="22"/>
        </w:rPr>
      </w:pPr>
      <w:r w:rsidRPr="009F37C9">
        <w:rPr>
          <w:rFonts w:ascii="Calibri" w:hAnsi="Calibri"/>
          <w:spacing w:val="-3"/>
          <w:sz w:val="22"/>
          <w:szCs w:val="22"/>
        </w:rPr>
        <w:t xml:space="preserve">Grants awarded through the EDSA normally fall into two general categories: </w:t>
      </w:r>
    </w:p>
    <w:p w14:paraId="46ED03A4" w14:textId="77777777" w:rsidR="000440DC" w:rsidRPr="009F37C9" w:rsidRDefault="000440DC" w:rsidP="000440DC">
      <w:pPr>
        <w:tabs>
          <w:tab w:val="left" w:pos="-720"/>
        </w:tabs>
        <w:suppressAutoHyphens/>
        <w:ind w:left="720"/>
        <w:rPr>
          <w:rFonts w:ascii="Calibri" w:hAnsi="Calibri"/>
          <w:spacing w:val="-3"/>
          <w:sz w:val="22"/>
          <w:szCs w:val="22"/>
        </w:rPr>
      </w:pPr>
    </w:p>
    <w:p w14:paraId="0DB18FCF" w14:textId="77777777" w:rsidR="000440DC" w:rsidRPr="009F37C9" w:rsidRDefault="000440DC" w:rsidP="000440DC">
      <w:pPr>
        <w:numPr>
          <w:ilvl w:val="0"/>
          <w:numId w:val="1"/>
        </w:numPr>
        <w:tabs>
          <w:tab w:val="left" w:pos="-720"/>
        </w:tabs>
        <w:suppressAutoHyphens/>
        <w:rPr>
          <w:rFonts w:ascii="Calibri" w:hAnsi="Calibri"/>
          <w:spacing w:val="-3"/>
          <w:sz w:val="22"/>
          <w:szCs w:val="22"/>
        </w:rPr>
      </w:pPr>
      <w:r w:rsidRPr="009F37C9">
        <w:rPr>
          <w:rFonts w:ascii="Calibri" w:hAnsi="Calibri"/>
          <w:spacing w:val="-3"/>
          <w:sz w:val="22"/>
          <w:szCs w:val="22"/>
        </w:rPr>
        <w:t>Infrastructure support for a new or expanding industry, and;</w:t>
      </w:r>
    </w:p>
    <w:p w14:paraId="6FE6BAE2" w14:textId="77777777" w:rsidR="000440DC" w:rsidRPr="009F37C9" w:rsidRDefault="000440DC" w:rsidP="000440DC">
      <w:pPr>
        <w:numPr>
          <w:ilvl w:val="0"/>
          <w:numId w:val="1"/>
        </w:numPr>
        <w:tabs>
          <w:tab w:val="left" w:pos="-720"/>
        </w:tabs>
        <w:suppressAutoHyphens/>
        <w:rPr>
          <w:rFonts w:ascii="Calibri" w:hAnsi="Calibri"/>
          <w:spacing w:val="-3"/>
          <w:sz w:val="22"/>
          <w:szCs w:val="22"/>
        </w:rPr>
      </w:pPr>
      <w:r w:rsidRPr="009F37C9">
        <w:rPr>
          <w:rFonts w:ascii="Calibri" w:hAnsi="Calibri"/>
          <w:spacing w:val="-3"/>
          <w:sz w:val="22"/>
          <w:szCs w:val="22"/>
        </w:rPr>
        <w:t>Loans for fixed asset financing.</w:t>
      </w:r>
    </w:p>
    <w:p w14:paraId="019C6345" w14:textId="77777777" w:rsidR="000440DC" w:rsidRPr="009F37C9" w:rsidRDefault="000440DC" w:rsidP="000440DC">
      <w:pPr>
        <w:tabs>
          <w:tab w:val="left" w:pos="-720"/>
        </w:tabs>
        <w:suppressAutoHyphens/>
        <w:rPr>
          <w:rFonts w:ascii="Calibri" w:hAnsi="Calibri"/>
          <w:spacing w:val="-3"/>
          <w:sz w:val="22"/>
          <w:szCs w:val="22"/>
        </w:rPr>
      </w:pPr>
      <w:r w:rsidRPr="009F37C9">
        <w:rPr>
          <w:rFonts w:ascii="Calibri" w:hAnsi="Calibri"/>
          <w:spacing w:val="-3"/>
          <w:sz w:val="22"/>
          <w:szCs w:val="22"/>
        </w:rPr>
        <w:tab/>
      </w:r>
    </w:p>
    <w:p w14:paraId="67990895" w14:textId="77777777" w:rsidR="000440DC" w:rsidRPr="009F37C9" w:rsidRDefault="000440DC" w:rsidP="000440DC">
      <w:pPr>
        <w:tabs>
          <w:tab w:val="left" w:pos="-720"/>
        </w:tabs>
        <w:suppressAutoHyphens/>
        <w:ind w:left="720"/>
        <w:jc w:val="both"/>
        <w:rPr>
          <w:rFonts w:ascii="Calibri" w:hAnsi="Calibri"/>
          <w:spacing w:val="-3"/>
          <w:sz w:val="22"/>
          <w:szCs w:val="22"/>
        </w:rPr>
      </w:pPr>
      <w:r w:rsidRPr="009F37C9">
        <w:rPr>
          <w:rFonts w:ascii="Calibri" w:hAnsi="Calibri"/>
          <w:spacing w:val="-3"/>
          <w:sz w:val="22"/>
          <w:szCs w:val="22"/>
        </w:rPr>
        <w:t>This chapter of the Administrative Procedures Manual is limited to identifying the responsibilities of the grantee as they relate to documenting benefit for an EDSA grant.  Additional guidance and general policies for the development of an EDSA grant application are detailed in each specific application package.</w:t>
      </w:r>
    </w:p>
    <w:p w14:paraId="74EB3702" w14:textId="77777777" w:rsidR="000440DC" w:rsidRPr="009F37C9" w:rsidRDefault="000440DC" w:rsidP="000440DC">
      <w:pPr>
        <w:tabs>
          <w:tab w:val="left" w:pos="-720"/>
        </w:tabs>
        <w:suppressAutoHyphens/>
        <w:ind w:left="720"/>
        <w:jc w:val="both"/>
        <w:rPr>
          <w:rFonts w:ascii="Calibri" w:hAnsi="Calibri"/>
          <w:spacing w:val="-3"/>
          <w:sz w:val="22"/>
          <w:szCs w:val="22"/>
        </w:rPr>
      </w:pPr>
    </w:p>
    <w:p w14:paraId="7EAA4F32" w14:textId="77777777" w:rsidR="000440DC" w:rsidRPr="009F37C9" w:rsidRDefault="000440DC" w:rsidP="000440DC">
      <w:pPr>
        <w:tabs>
          <w:tab w:val="left" w:pos="-720"/>
        </w:tabs>
        <w:suppressAutoHyphens/>
        <w:ind w:left="720"/>
        <w:jc w:val="both"/>
        <w:rPr>
          <w:rFonts w:ascii="Calibri" w:hAnsi="Calibri"/>
          <w:spacing w:val="-3"/>
          <w:sz w:val="22"/>
          <w:szCs w:val="22"/>
        </w:rPr>
      </w:pPr>
      <w:r w:rsidRPr="009F37C9">
        <w:rPr>
          <w:rFonts w:ascii="Calibri" w:hAnsi="Calibri"/>
          <w:spacing w:val="-3"/>
          <w:sz w:val="22"/>
          <w:szCs w:val="22"/>
        </w:rPr>
        <w:t>Information documenting benefit is required during the application phase, quarterly throughout the project, and upon completion of the job creation for the project.</w:t>
      </w:r>
    </w:p>
    <w:p w14:paraId="66AD1A96" w14:textId="77777777" w:rsidR="000440DC" w:rsidRPr="009F37C9" w:rsidRDefault="000440DC" w:rsidP="000440DC">
      <w:pPr>
        <w:tabs>
          <w:tab w:val="left" w:pos="-720"/>
        </w:tabs>
        <w:suppressAutoHyphens/>
        <w:ind w:left="720"/>
        <w:jc w:val="both"/>
        <w:rPr>
          <w:rFonts w:ascii="Calibri" w:hAnsi="Calibri"/>
          <w:spacing w:val="-3"/>
          <w:sz w:val="22"/>
          <w:szCs w:val="22"/>
        </w:rPr>
      </w:pPr>
    </w:p>
    <w:p w14:paraId="19E1DC37" w14:textId="77777777" w:rsidR="000440DC" w:rsidRPr="009F37C9" w:rsidRDefault="000440DC" w:rsidP="000440DC">
      <w:pPr>
        <w:tabs>
          <w:tab w:val="left" w:pos="-720"/>
        </w:tabs>
        <w:suppressAutoHyphens/>
        <w:ind w:left="720"/>
        <w:jc w:val="both"/>
        <w:rPr>
          <w:rFonts w:ascii="Calibri" w:hAnsi="Calibri"/>
          <w:spacing w:val="-3"/>
          <w:sz w:val="22"/>
          <w:szCs w:val="22"/>
        </w:rPr>
      </w:pPr>
      <w:r w:rsidRPr="009F37C9">
        <w:rPr>
          <w:rFonts w:ascii="Calibri" w:hAnsi="Calibri"/>
          <w:spacing w:val="-3"/>
          <w:sz w:val="22"/>
          <w:szCs w:val="22"/>
        </w:rPr>
        <w:t>For downtown revitalization projects, evidence that the project will address the national objective of preventing or eliminating conditions of slum and blight must be provided during the application phase and a commitment of grant funds will not be made until documentation sufficient to address this objective is received.</w:t>
      </w:r>
      <w:bookmarkStart w:id="0" w:name="_GoBack"/>
      <w:bookmarkEnd w:id="0"/>
    </w:p>
    <w:p w14:paraId="08C9D6CB" w14:textId="77777777" w:rsidR="000440DC" w:rsidRPr="009F37C9" w:rsidRDefault="000440DC" w:rsidP="000440DC">
      <w:pPr>
        <w:tabs>
          <w:tab w:val="left" w:pos="-720"/>
        </w:tabs>
        <w:suppressAutoHyphens/>
        <w:ind w:left="720"/>
        <w:rPr>
          <w:rFonts w:ascii="Calibri" w:hAnsi="Calibri"/>
          <w:spacing w:val="-3"/>
          <w:sz w:val="22"/>
          <w:szCs w:val="22"/>
        </w:rPr>
      </w:pPr>
    </w:p>
    <w:p w14:paraId="4241CEB0" w14:textId="77777777" w:rsidR="000440DC" w:rsidRPr="009F37C9" w:rsidRDefault="000440DC" w:rsidP="000440DC">
      <w:pPr>
        <w:numPr>
          <w:ilvl w:val="0"/>
          <w:numId w:val="8"/>
        </w:numPr>
        <w:tabs>
          <w:tab w:val="left" w:pos="720"/>
          <w:tab w:val="left" w:pos="2448"/>
          <w:tab w:val="left" w:pos="3024"/>
        </w:tabs>
        <w:spacing w:line="240" w:lineRule="exact"/>
        <w:ind w:left="0" w:right="-144" w:firstLine="0"/>
        <w:rPr>
          <w:rFonts w:ascii="Calibri" w:hAnsi="Calibri"/>
          <w:sz w:val="22"/>
          <w:szCs w:val="22"/>
        </w:rPr>
      </w:pPr>
      <w:r w:rsidRPr="009F37C9">
        <w:rPr>
          <w:rFonts w:ascii="Calibri" w:hAnsi="Calibri"/>
          <w:b/>
          <w:sz w:val="22"/>
          <w:szCs w:val="22"/>
        </w:rPr>
        <w:t>STATUTORY CITATIONS FOR ECONOMIC DEVELOPMENT PROJECTS</w:t>
      </w:r>
    </w:p>
    <w:p w14:paraId="71A2FE77" w14:textId="77777777" w:rsidR="000440DC" w:rsidRPr="009F37C9" w:rsidRDefault="000440DC" w:rsidP="000440DC">
      <w:pPr>
        <w:tabs>
          <w:tab w:val="left" w:pos="720"/>
          <w:tab w:val="left" w:pos="1800"/>
          <w:tab w:val="left" w:pos="1872"/>
          <w:tab w:val="left" w:pos="2448"/>
          <w:tab w:val="left" w:pos="3024"/>
        </w:tabs>
        <w:spacing w:line="240" w:lineRule="exact"/>
        <w:ind w:right="-144"/>
        <w:rPr>
          <w:rFonts w:ascii="Calibri" w:hAnsi="Calibri"/>
          <w:sz w:val="22"/>
          <w:szCs w:val="22"/>
        </w:rPr>
      </w:pPr>
    </w:p>
    <w:p w14:paraId="150914D8" w14:textId="77777777" w:rsidR="000440DC" w:rsidRPr="009F37C9" w:rsidRDefault="000440DC" w:rsidP="000440DC">
      <w:pPr>
        <w:numPr>
          <w:ilvl w:val="0"/>
          <w:numId w:val="3"/>
        </w:numPr>
        <w:tabs>
          <w:tab w:val="left" w:pos="720"/>
          <w:tab w:val="left" w:pos="1800"/>
          <w:tab w:val="left" w:pos="1872"/>
          <w:tab w:val="left" w:pos="2448"/>
          <w:tab w:val="left" w:pos="3024"/>
        </w:tabs>
        <w:spacing w:line="240" w:lineRule="exact"/>
        <w:ind w:right="-144"/>
        <w:rPr>
          <w:rFonts w:ascii="Calibri" w:hAnsi="Calibri"/>
          <w:sz w:val="22"/>
          <w:szCs w:val="22"/>
        </w:rPr>
      </w:pPr>
      <w:r w:rsidRPr="009F37C9">
        <w:rPr>
          <w:rFonts w:ascii="Calibri" w:hAnsi="Calibri"/>
          <w:sz w:val="22"/>
          <w:szCs w:val="22"/>
        </w:rPr>
        <w:t xml:space="preserve">Economic development activities are CDBG-eligible – </w:t>
      </w:r>
      <w:r w:rsidRPr="009F37C9">
        <w:rPr>
          <w:rFonts w:ascii="Calibri" w:hAnsi="Calibri"/>
          <w:b/>
          <w:sz w:val="22"/>
          <w:szCs w:val="22"/>
        </w:rPr>
        <w:t>CFR 24 Part 570.201(o) and CFR 24 Part 570.203.</w:t>
      </w:r>
    </w:p>
    <w:p w14:paraId="18714E74" w14:textId="77777777" w:rsidR="000440DC" w:rsidRPr="009F37C9" w:rsidRDefault="000440DC" w:rsidP="000440DC">
      <w:pPr>
        <w:tabs>
          <w:tab w:val="left" w:pos="720"/>
          <w:tab w:val="left" w:pos="1800"/>
          <w:tab w:val="left" w:pos="1872"/>
          <w:tab w:val="left" w:pos="2448"/>
          <w:tab w:val="left" w:pos="3024"/>
        </w:tabs>
        <w:spacing w:line="240" w:lineRule="exact"/>
        <w:ind w:left="720" w:right="-144"/>
        <w:rPr>
          <w:rFonts w:ascii="Calibri" w:hAnsi="Calibri"/>
          <w:sz w:val="22"/>
          <w:szCs w:val="22"/>
        </w:rPr>
      </w:pPr>
    </w:p>
    <w:p w14:paraId="4DDB8385" w14:textId="77777777" w:rsidR="000440DC" w:rsidRPr="009F37C9" w:rsidRDefault="000440DC" w:rsidP="000440DC">
      <w:pPr>
        <w:numPr>
          <w:ilvl w:val="0"/>
          <w:numId w:val="3"/>
        </w:numPr>
        <w:tabs>
          <w:tab w:val="left" w:pos="1800"/>
          <w:tab w:val="left" w:pos="1872"/>
          <w:tab w:val="left" w:pos="2448"/>
          <w:tab w:val="left" w:pos="3024"/>
        </w:tabs>
        <w:spacing w:line="240" w:lineRule="exact"/>
        <w:ind w:right="-144"/>
        <w:rPr>
          <w:rFonts w:ascii="Calibri" w:hAnsi="Calibri"/>
          <w:sz w:val="22"/>
          <w:szCs w:val="22"/>
        </w:rPr>
      </w:pPr>
      <w:r w:rsidRPr="009F37C9">
        <w:rPr>
          <w:rFonts w:ascii="Calibri" w:hAnsi="Calibri"/>
          <w:sz w:val="22"/>
          <w:szCs w:val="22"/>
        </w:rPr>
        <w:t xml:space="preserve">Documenting low and moderate income benefit for economic development projects – </w:t>
      </w:r>
      <w:r w:rsidRPr="009F37C9">
        <w:rPr>
          <w:rFonts w:ascii="Calibri" w:hAnsi="Calibri"/>
          <w:b/>
          <w:sz w:val="22"/>
          <w:szCs w:val="22"/>
        </w:rPr>
        <w:t>CFR 24 Part 570.208(a)(4).</w:t>
      </w:r>
    </w:p>
    <w:p w14:paraId="795154D0" w14:textId="77777777" w:rsidR="000440DC" w:rsidRPr="009F37C9" w:rsidRDefault="000440DC" w:rsidP="000440DC">
      <w:pPr>
        <w:tabs>
          <w:tab w:val="left" w:pos="1800"/>
          <w:tab w:val="left" w:pos="1872"/>
          <w:tab w:val="left" w:pos="2448"/>
          <w:tab w:val="left" w:pos="3024"/>
        </w:tabs>
        <w:spacing w:line="240" w:lineRule="exact"/>
        <w:ind w:left="720" w:right="-144"/>
        <w:rPr>
          <w:rFonts w:ascii="Calibri" w:hAnsi="Calibri"/>
          <w:sz w:val="22"/>
          <w:szCs w:val="22"/>
        </w:rPr>
      </w:pPr>
    </w:p>
    <w:p w14:paraId="402FA50D" w14:textId="77777777" w:rsidR="000440DC" w:rsidRPr="009F37C9" w:rsidRDefault="000440DC" w:rsidP="000440DC">
      <w:pPr>
        <w:numPr>
          <w:ilvl w:val="0"/>
          <w:numId w:val="3"/>
        </w:numPr>
        <w:tabs>
          <w:tab w:val="left" w:pos="1800"/>
          <w:tab w:val="left" w:pos="1872"/>
          <w:tab w:val="left" w:pos="2448"/>
          <w:tab w:val="left" w:pos="3024"/>
        </w:tabs>
        <w:spacing w:line="240" w:lineRule="exact"/>
        <w:ind w:right="-144"/>
        <w:rPr>
          <w:rFonts w:ascii="Calibri" w:hAnsi="Calibri"/>
          <w:sz w:val="22"/>
          <w:szCs w:val="22"/>
        </w:rPr>
      </w:pPr>
      <w:r w:rsidRPr="009F37C9">
        <w:rPr>
          <w:rFonts w:ascii="Calibri" w:hAnsi="Calibri"/>
          <w:sz w:val="22"/>
          <w:szCs w:val="22"/>
        </w:rPr>
        <w:t xml:space="preserve">Guidelines for evaluating and selecting economic development projects – </w:t>
      </w:r>
      <w:r w:rsidRPr="009F37C9">
        <w:rPr>
          <w:rFonts w:ascii="Calibri" w:hAnsi="Calibri"/>
          <w:b/>
          <w:sz w:val="22"/>
          <w:szCs w:val="22"/>
        </w:rPr>
        <w:t>CFR 24 Part 570.209.</w:t>
      </w:r>
    </w:p>
    <w:p w14:paraId="7EDBB65D" w14:textId="77777777" w:rsidR="000440DC" w:rsidRPr="009F37C9" w:rsidRDefault="000440DC" w:rsidP="000440DC">
      <w:pPr>
        <w:tabs>
          <w:tab w:val="left" w:pos="1800"/>
          <w:tab w:val="left" w:pos="1872"/>
          <w:tab w:val="left" w:pos="2448"/>
          <w:tab w:val="left" w:pos="3024"/>
        </w:tabs>
        <w:spacing w:line="240" w:lineRule="exact"/>
        <w:ind w:right="-144"/>
        <w:rPr>
          <w:rFonts w:ascii="Calibri" w:hAnsi="Calibri"/>
          <w:sz w:val="22"/>
          <w:szCs w:val="22"/>
        </w:rPr>
      </w:pPr>
    </w:p>
    <w:p w14:paraId="4DF01B66" w14:textId="77777777" w:rsidR="000440DC" w:rsidRPr="009F37C9" w:rsidRDefault="000440DC" w:rsidP="000440DC">
      <w:pPr>
        <w:numPr>
          <w:ilvl w:val="0"/>
          <w:numId w:val="3"/>
        </w:numPr>
        <w:tabs>
          <w:tab w:val="left" w:pos="1080"/>
          <w:tab w:val="left" w:pos="1800"/>
          <w:tab w:val="left" w:pos="1872"/>
          <w:tab w:val="left" w:pos="2448"/>
          <w:tab w:val="left" w:pos="3024"/>
        </w:tabs>
        <w:spacing w:line="240" w:lineRule="exact"/>
        <w:ind w:right="-144"/>
        <w:rPr>
          <w:rFonts w:ascii="Calibri" w:hAnsi="Calibri"/>
          <w:sz w:val="22"/>
          <w:szCs w:val="22"/>
        </w:rPr>
      </w:pPr>
      <w:r w:rsidRPr="009F37C9">
        <w:rPr>
          <w:rFonts w:ascii="Calibri" w:hAnsi="Calibri"/>
          <w:sz w:val="22"/>
          <w:szCs w:val="22"/>
        </w:rPr>
        <w:t xml:space="preserve">Standards for documenting public benefit for economic development projects – </w:t>
      </w:r>
      <w:r w:rsidRPr="009F37C9">
        <w:rPr>
          <w:rFonts w:ascii="Calibri" w:hAnsi="Calibri"/>
          <w:b/>
          <w:sz w:val="22"/>
          <w:szCs w:val="22"/>
        </w:rPr>
        <w:t>CFR 24 570.209(b).</w:t>
      </w:r>
    </w:p>
    <w:p w14:paraId="0F57FD96" w14:textId="77777777" w:rsidR="000440DC" w:rsidRPr="009F37C9" w:rsidRDefault="000440DC" w:rsidP="000440DC">
      <w:pPr>
        <w:tabs>
          <w:tab w:val="left" w:pos="1800"/>
          <w:tab w:val="left" w:pos="1872"/>
          <w:tab w:val="left" w:pos="2448"/>
          <w:tab w:val="left" w:pos="3024"/>
        </w:tabs>
        <w:spacing w:line="240" w:lineRule="exact"/>
        <w:ind w:right="-144"/>
        <w:rPr>
          <w:rFonts w:ascii="Calibri" w:hAnsi="Calibri"/>
          <w:sz w:val="22"/>
          <w:szCs w:val="22"/>
        </w:rPr>
      </w:pPr>
    </w:p>
    <w:p w14:paraId="3DA81BB0" w14:textId="77777777" w:rsidR="000440DC" w:rsidRPr="00F85D2E" w:rsidRDefault="000440DC" w:rsidP="000440DC">
      <w:pPr>
        <w:numPr>
          <w:ilvl w:val="0"/>
          <w:numId w:val="3"/>
        </w:numPr>
        <w:tabs>
          <w:tab w:val="left" w:pos="1080"/>
          <w:tab w:val="left" w:pos="1800"/>
          <w:tab w:val="left" w:pos="1872"/>
          <w:tab w:val="left" w:pos="2448"/>
          <w:tab w:val="left" w:pos="3024"/>
        </w:tabs>
        <w:spacing w:line="240" w:lineRule="exact"/>
        <w:ind w:right="-144"/>
        <w:rPr>
          <w:rFonts w:ascii="Calibri" w:hAnsi="Calibri"/>
          <w:sz w:val="22"/>
          <w:szCs w:val="22"/>
        </w:rPr>
      </w:pPr>
      <w:r w:rsidRPr="009F37C9">
        <w:rPr>
          <w:rFonts w:ascii="Calibri" w:hAnsi="Calibri"/>
          <w:sz w:val="22"/>
          <w:szCs w:val="22"/>
        </w:rPr>
        <w:t xml:space="preserve">Amendments to economic development projects after review determinations – </w:t>
      </w:r>
      <w:r w:rsidRPr="009F37C9">
        <w:rPr>
          <w:rFonts w:ascii="Calibri" w:hAnsi="Calibri"/>
          <w:b/>
          <w:sz w:val="22"/>
          <w:szCs w:val="22"/>
        </w:rPr>
        <w:t>CFR 24 Part 570.209(c).</w:t>
      </w:r>
    </w:p>
    <w:p w14:paraId="753B119D" w14:textId="77777777" w:rsidR="000440DC" w:rsidRPr="009F37C9" w:rsidRDefault="000440DC" w:rsidP="000440DC">
      <w:pPr>
        <w:tabs>
          <w:tab w:val="left" w:pos="1800"/>
          <w:tab w:val="left" w:pos="1872"/>
          <w:tab w:val="left" w:pos="2448"/>
          <w:tab w:val="left" w:pos="3024"/>
        </w:tabs>
        <w:spacing w:line="240" w:lineRule="exact"/>
        <w:ind w:left="1080" w:right="-144"/>
        <w:rPr>
          <w:rFonts w:ascii="Calibri" w:hAnsi="Calibri"/>
          <w:sz w:val="22"/>
          <w:szCs w:val="22"/>
        </w:rPr>
      </w:pPr>
    </w:p>
    <w:p w14:paraId="761FBCB4" w14:textId="77777777" w:rsidR="000440DC" w:rsidRPr="009F37C9" w:rsidRDefault="000440DC" w:rsidP="000440DC">
      <w:pPr>
        <w:tabs>
          <w:tab w:val="left" w:pos="1800"/>
          <w:tab w:val="left" w:pos="1872"/>
          <w:tab w:val="left" w:pos="2448"/>
          <w:tab w:val="left" w:pos="3024"/>
        </w:tabs>
        <w:spacing w:line="240" w:lineRule="exact"/>
        <w:ind w:left="1080" w:right="-144"/>
        <w:rPr>
          <w:rFonts w:ascii="Calibri" w:hAnsi="Calibri"/>
          <w:sz w:val="22"/>
          <w:szCs w:val="22"/>
        </w:rPr>
      </w:pPr>
    </w:p>
    <w:p w14:paraId="3A972B38" w14:textId="77777777" w:rsidR="000440DC" w:rsidRPr="009F37C9" w:rsidRDefault="000440DC" w:rsidP="000440DC">
      <w:pPr>
        <w:numPr>
          <w:ilvl w:val="0"/>
          <w:numId w:val="8"/>
        </w:numPr>
        <w:tabs>
          <w:tab w:val="left" w:pos="-720"/>
        </w:tabs>
        <w:suppressAutoHyphens/>
        <w:ind w:left="0" w:firstLine="0"/>
        <w:jc w:val="both"/>
        <w:rPr>
          <w:rFonts w:ascii="Calibri" w:hAnsi="Calibri"/>
          <w:b/>
          <w:spacing w:val="-3"/>
          <w:sz w:val="22"/>
          <w:szCs w:val="22"/>
        </w:rPr>
      </w:pPr>
      <w:r w:rsidRPr="009F37C9">
        <w:rPr>
          <w:rFonts w:ascii="Calibri" w:hAnsi="Calibri"/>
          <w:b/>
          <w:spacing w:val="-3"/>
          <w:sz w:val="22"/>
          <w:szCs w:val="22"/>
        </w:rPr>
        <w:lastRenderedPageBreak/>
        <w:t xml:space="preserve">  DOCUMENTING JOB CREATION</w:t>
      </w:r>
    </w:p>
    <w:p w14:paraId="5461D77D" w14:textId="77777777" w:rsidR="000440DC" w:rsidRPr="009F37C9" w:rsidRDefault="000440DC" w:rsidP="000440DC">
      <w:pPr>
        <w:tabs>
          <w:tab w:val="left" w:pos="-720"/>
        </w:tabs>
        <w:suppressAutoHyphens/>
        <w:jc w:val="both"/>
        <w:rPr>
          <w:rFonts w:ascii="Calibri" w:hAnsi="Calibri"/>
          <w:b/>
          <w:spacing w:val="-3"/>
          <w:sz w:val="22"/>
          <w:szCs w:val="22"/>
        </w:rPr>
      </w:pPr>
    </w:p>
    <w:p w14:paraId="4894AF93" w14:textId="77777777" w:rsidR="000440DC" w:rsidRPr="009F37C9" w:rsidRDefault="000440DC" w:rsidP="000440DC">
      <w:pPr>
        <w:pStyle w:val="Heading3"/>
        <w:numPr>
          <w:ilvl w:val="0"/>
          <w:numId w:val="2"/>
        </w:numPr>
        <w:rPr>
          <w:rFonts w:ascii="Calibri" w:hAnsi="Calibri"/>
          <w:b w:val="0"/>
          <w:sz w:val="22"/>
          <w:szCs w:val="22"/>
        </w:rPr>
      </w:pPr>
      <w:r w:rsidRPr="009F37C9">
        <w:rPr>
          <w:rFonts w:ascii="Calibri" w:hAnsi="Calibri"/>
          <w:b w:val="0"/>
          <w:sz w:val="22"/>
          <w:szCs w:val="22"/>
        </w:rPr>
        <w:t>Application Phase</w:t>
      </w:r>
    </w:p>
    <w:p w14:paraId="0B207A17" w14:textId="77777777" w:rsidR="000440DC" w:rsidRPr="009F37C9" w:rsidRDefault="000440DC" w:rsidP="000440DC">
      <w:pPr>
        <w:rPr>
          <w:rFonts w:ascii="Calibri" w:hAnsi="Calibri"/>
          <w:sz w:val="22"/>
          <w:szCs w:val="22"/>
        </w:rPr>
      </w:pPr>
    </w:p>
    <w:p w14:paraId="77F8761B" w14:textId="77777777" w:rsidR="000440DC" w:rsidRPr="009F37C9" w:rsidRDefault="000440DC" w:rsidP="000440DC">
      <w:pPr>
        <w:ind w:left="1080" w:right="-180"/>
        <w:jc w:val="both"/>
        <w:rPr>
          <w:rFonts w:ascii="Calibri" w:hAnsi="Calibri"/>
          <w:sz w:val="22"/>
          <w:szCs w:val="22"/>
        </w:rPr>
      </w:pPr>
      <w:r w:rsidRPr="009F37C9">
        <w:rPr>
          <w:rFonts w:ascii="Calibri" w:hAnsi="Calibri"/>
          <w:sz w:val="22"/>
          <w:szCs w:val="22"/>
        </w:rPr>
        <w:t xml:space="preserve">During the development of an EDSA application, the company(ies) that will benefit from the grant must complete the </w:t>
      </w:r>
      <w:r w:rsidRPr="009F37C9">
        <w:rPr>
          <w:rFonts w:ascii="Calibri" w:hAnsi="Calibri"/>
          <w:b/>
          <w:sz w:val="22"/>
          <w:szCs w:val="22"/>
        </w:rPr>
        <w:t xml:space="preserve">Job Creation Plan </w:t>
      </w:r>
      <w:r w:rsidRPr="009F37C9">
        <w:rPr>
          <w:rFonts w:ascii="Calibri" w:hAnsi="Calibri"/>
          <w:sz w:val="22"/>
          <w:szCs w:val="22"/>
        </w:rPr>
        <w:t>(</w:t>
      </w:r>
      <w:r w:rsidRPr="009F37C9">
        <w:rPr>
          <w:rFonts w:ascii="Calibri" w:hAnsi="Calibri"/>
          <w:sz w:val="22"/>
          <w:szCs w:val="22"/>
          <w:u w:val="single"/>
        </w:rPr>
        <w:t>Form 97</w:t>
      </w:r>
      <w:r w:rsidRPr="009F37C9">
        <w:rPr>
          <w:rFonts w:ascii="Calibri" w:hAnsi="Calibri"/>
          <w:sz w:val="22"/>
          <w:szCs w:val="22"/>
        </w:rPr>
        <w:t>) as part of the application process.  The plan provides basic information about the number and type of jobs that will be created if the project is funded.</w:t>
      </w:r>
    </w:p>
    <w:p w14:paraId="11D7DB07" w14:textId="77777777" w:rsidR="000440DC" w:rsidRPr="009F37C9" w:rsidRDefault="000440DC" w:rsidP="000440DC">
      <w:pPr>
        <w:tabs>
          <w:tab w:val="left" w:pos="720"/>
          <w:tab w:val="left" w:pos="1296"/>
          <w:tab w:val="left" w:pos="1872"/>
          <w:tab w:val="left" w:pos="2448"/>
          <w:tab w:val="left" w:pos="3024"/>
        </w:tabs>
        <w:spacing w:line="240" w:lineRule="exact"/>
        <w:ind w:left="1080" w:right="-180" w:hanging="1080"/>
        <w:jc w:val="both"/>
        <w:rPr>
          <w:rFonts w:ascii="Calibri" w:hAnsi="Calibri"/>
          <w:sz w:val="22"/>
          <w:szCs w:val="22"/>
        </w:rPr>
      </w:pPr>
    </w:p>
    <w:p w14:paraId="20FA60B4" w14:textId="77777777" w:rsidR="000440DC" w:rsidRPr="009F37C9" w:rsidRDefault="000440DC" w:rsidP="000440DC">
      <w:pPr>
        <w:tabs>
          <w:tab w:val="left" w:pos="720"/>
          <w:tab w:val="left" w:pos="1296"/>
          <w:tab w:val="left" w:pos="1872"/>
          <w:tab w:val="left" w:pos="2448"/>
          <w:tab w:val="left" w:pos="3024"/>
        </w:tabs>
        <w:spacing w:line="240" w:lineRule="exact"/>
        <w:ind w:left="1080" w:right="-180" w:hanging="1080"/>
        <w:jc w:val="both"/>
        <w:rPr>
          <w:rFonts w:ascii="Calibri" w:hAnsi="Calibri"/>
          <w:sz w:val="22"/>
          <w:szCs w:val="22"/>
        </w:rPr>
      </w:pPr>
      <w:r w:rsidRPr="009F37C9">
        <w:rPr>
          <w:rFonts w:ascii="Calibri" w:hAnsi="Calibri"/>
          <w:sz w:val="22"/>
          <w:szCs w:val="22"/>
        </w:rPr>
        <w:tab/>
      </w:r>
      <w:r w:rsidRPr="009F37C9">
        <w:rPr>
          <w:rFonts w:ascii="Calibri" w:hAnsi="Calibri"/>
          <w:sz w:val="22"/>
          <w:szCs w:val="22"/>
        </w:rPr>
        <w:tab/>
        <w:t>The plan also contains a certification from the company(ies) that any new jobs resulting from the project will meet the 51 percent low and moderate income benefit requirement of the Arkansas Community and Economic Development Program (ACEDP).</w:t>
      </w:r>
    </w:p>
    <w:p w14:paraId="405CA5F8" w14:textId="77777777" w:rsidR="000440DC" w:rsidRPr="009F37C9" w:rsidRDefault="000440DC" w:rsidP="000440DC">
      <w:pPr>
        <w:tabs>
          <w:tab w:val="left" w:pos="720"/>
          <w:tab w:val="left" w:pos="1296"/>
          <w:tab w:val="left" w:pos="1872"/>
          <w:tab w:val="left" w:pos="2448"/>
          <w:tab w:val="left" w:pos="3024"/>
        </w:tabs>
        <w:spacing w:line="240" w:lineRule="exact"/>
        <w:ind w:left="1080" w:right="-144" w:hanging="1080"/>
        <w:jc w:val="both"/>
        <w:rPr>
          <w:rFonts w:ascii="Calibri" w:hAnsi="Calibri"/>
          <w:sz w:val="22"/>
          <w:szCs w:val="22"/>
        </w:rPr>
      </w:pPr>
    </w:p>
    <w:p w14:paraId="3D57E6FF" w14:textId="77777777" w:rsidR="000440DC" w:rsidRPr="009F37C9" w:rsidRDefault="000440DC" w:rsidP="000440DC">
      <w:pPr>
        <w:tabs>
          <w:tab w:val="left" w:pos="720"/>
          <w:tab w:val="left" w:pos="1296"/>
          <w:tab w:val="left" w:pos="1872"/>
          <w:tab w:val="left" w:pos="2448"/>
          <w:tab w:val="left" w:pos="3024"/>
        </w:tabs>
        <w:spacing w:line="240" w:lineRule="exact"/>
        <w:ind w:left="1080" w:right="-144" w:hanging="1080"/>
        <w:jc w:val="both"/>
        <w:rPr>
          <w:rFonts w:ascii="Calibri" w:hAnsi="Calibri"/>
          <w:sz w:val="22"/>
          <w:szCs w:val="22"/>
        </w:rPr>
      </w:pPr>
      <w:r w:rsidRPr="009F37C9">
        <w:rPr>
          <w:rFonts w:ascii="Calibri" w:hAnsi="Calibri"/>
          <w:sz w:val="22"/>
          <w:szCs w:val="22"/>
        </w:rPr>
        <w:tab/>
      </w:r>
      <w:r w:rsidRPr="009F37C9">
        <w:rPr>
          <w:rFonts w:ascii="Calibri" w:hAnsi="Calibri"/>
          <w:sz w:val="22"/>
          <w:szCs w:val="22"/>
        </w:rPr>
        <w:tab/>
        <w:t>Certain baseline employment data will be needed to determine a starting point for counting new jobs.  Along with the Job Creation Plan, a copy of the company’s payroll will be submitted reflecting at a minimum the following information:  employee identification (SSN), job title, hours worked per pay period, and the most current weekly pay total.</w:t>
      </w:r>
    </w:p>
    <w:p w14:paraId="70459E8C" w14:textId="77777777" w:rsidR="000440DC" w:rsidRPr="009F37C9" w:rsidRDefault="000440DC" w:rsidP="000440DC">
      <w:pPr>
        <w:tabs>
          <w:tab w:val="left" w:pos="720"/>
          <w:tab w:val="left" w:pos="1296"/>
          <w:tab w:val="left" w:pos="1872"/>
          <w:tab w:val="left" w:pos="2448"/>
          <w:tab w:val="left" w:pos="3024"/>
        </w:tabs>
        <w:spacing w:line="240" w:lineRule="exact"/>
        <w:ind w:left="1080" w:right="-144" w:hanging="1080"/>
        <w:rPr>
          <w:rFonts w:ascii="Calibri" w:hAnsi="Calibri"/>
          <w:sz w:val="22"/>
          <w:szCs w:val="22"/>
        </w:rPr>
      </w:pPr>
    </w:p>
    <w:p w14:paraId="39E05FDD" w14:textId="77777777" w:rsidR="000440DC" w:rsidRPr="009F37C9" w:rsidRDefault="000440DC" w:rsidP="000440DC">
      <w:pPr>
        <w:numPr>
          <w:ilvl w:val="0"/>
          <w:numId w:val="2"/>
        </w:numPr>
        <w:tabs>
          <w:tab w:val="left" w:pos="720"/>
          <w:tab w:val="left" w:pos="1296"/>
          <w:tab w:val="left" w:pos="1872"/>
          <w:tab w:val="left" w:pos="2448"/>
          <w:tab w:val="left" w:pos="3024"/>
        </w:tabs>
        <w:spacing w:line="240" w:lineRule="exact"/>
        <w:ind w:right="-144"/>
        <w:rPr>
          <w:rFonts w:ascii="Calibri" w:hAnsi="Calibri"/>
          <w:sz w:val="22"/>
          <w:szCs w:val="22"/>
        </w:rPr>
      </w:pPr>
      <w:r w:rsidRPr="009F37C9">
        <w:rPr>
          <w:rFonts w:ascii="Calibri" w:hAnsi="Calibri"/>
          <w:sz w:val="22"/>
          <w:szCs w:val="22"/>
        </w:rPr>
        <w:t>Grant Phase</w:t>
      </w:r>
    </w:p>
    <w:p w14:paraId="6FCA76A0" w14:textId="77777777" w:rsidR="000440DC" w:rsidRPr="009F37C9" w:rsidRDefault="000440DC" w:rsidP="000440DC">
      <w:pPr>
        <w:tabs>
          <w:tab w:val="left" w:pos="720"/>
          <w:tab w:val="left" w:pos="1296"/>
          <w:tab w:val="left" w:pos="1872"/>
          <w:tab w:val="left" w:pos="2448"/>
          <w:tab w:val="left" w:pos="3024"/>
        </w:tabs>
        <w:spacing w:line="240" w:lineRule="exact"/>
        <w:ind w:left="720" w:right="-144"/>
        <w:rPr>
          <w:rFonts w:ascii="Calibri" w:hAnsi="Calibri"/>
          <w:sz w:val="22"/>
          <w:szCs w:val="22"/>
          <w:u w:val="single"/>
        </w:rPr>
      </w:pPr>
    </w:p>
    <w:p w14:paraId="4535D40E" w14:textId="77777777" w:rsidR="000440DC" w:rsidRPr="009F37C9" w:rsidRDefault="000440DC" w:rsidP="000440DC">
      <w:pPr>
        <w:pStyle w:val="BlockText"/>
        <w:jc w:val="both"/>
        <w:rPr>
          <w:rFonts w:ascii="Calibri" w:hAnsi="Calibri"/>
          <w:sz w:val="22"/>
          <w:szCs w:val="22"/>
        </w:rPr>
      </w:pPr>
      <w:r w:rsidRPr="009F37C9">
        <w:rPr>
          <w:rFonts w:ascii="Calibri" w:hAnsi="Calibri"/>
          <w:b/>
          <w:sz w:val="22"/>
          <w:szCs w:val="22"/>
        </w:rPr>
        <w:t xml:space="preserve">After the grant agreement for the project is signed, the grantee is responsible for ensuring that the company(ies) benefiting from the project submit information documenting benefit for the project.  </w:t>
      </w:r>
      <w:r w:rsidRPr="009F37C9">
        <w:rPr>
          <w:rFonts w:ascii="Calibri" w:hAnsi="Calibri"/>
          <w:sz w:val="22"/>
          <w:szCs w:val="22"/>
        </w:rPr>
        <w:t>A Job Creation Packet, including Job Creation Information Instructions (Form 120) and all other related forms, have been developed to provide guidance to grantees regarding the information that needs to be submitted to document benefit resulting from the project.  Following is a brief summary of the documents that are included in the Job Creation Packet and need to be completed by the company(ies) during the project:</w:t>
      </w:r>
    </w:p>
    <w:p w14:paraId="3D1507B6" w14:textId="77777777" w:rsidR="000440DC" w:rsidRPr="009F37C9" w:rsidRDefault="000440DC" w:rsidP="000440DC">
      <w:pPr>
        <w:tabs>
          <w:tab w:val="left" w:pos="720"/>
          <w:tab w:val="left" w:pos="1296"/>
          <w:tab w:val="left" w:pos="1872"/>
          <w:tab w:val="left" w:pos="2448"/>
          <w:tab w:val="left" w:pos="3024"/>
        </w:tabs>
        <w:spacing w:line="240" w:lineRule="exact"/>
        <w:ind w:left="1080" w:right="-144"/>
        <w:rPr>
          <w:rFonts w:ascii="Calibri" w:hAnsi="Calibri"/>
          <w:sz w:val="22"/>
          <w:szCs w:val="22"/>
        </w:rPr>
      </w:pPr>
    </w:p>
    <w:p w14:paraId="6AD596CC" w14:textId="77777777" w:rsidR="000440DC" w:rsidRPr="009F37C9" w:rsidRDefault="000440DC" w:rsidP="000440DC">
      <w:pPr>
        <w:numPr>
          <w:ilvl w:val="0"/>
          <w:numId w:val="7"/>
        </w:numPr>
        <w:tabs>
          <w:tab w:val="clear" w:pos="1440"/>
          <w:tab w:val="left" w:pos="720"/>
          <w:tab w:val="left" w:pos="1080"/>
          <w:tab w:val="left" w:pos="1350"/>
          <w:tab w:val="num" w:pos="1972"/>
          <w:tab w:val="left" w:pos="2448"/>
          <w:tab w:val="left" w:pos="3024"/>
        </w:tabs>
        <w:spacing w:line="240" w:lineRule="exact"/>
        <w:ind w:left="1432" w:right="-144" w:hanging="270"/>
        <w:jc w:val="both"/>
        <w:rPr>
          <w:rFonts w:ascii="Calibri" w:hAnsi="Calibri"/>
          <w:sz w:val="22"/>
          <w:szCs w:val="22"/>
        </w:rPr>
      </w:pPr>
      <w:r w:rsidRPr="009F37C9">
        <w:rPr>
          <w:rFonts w:ascii="Calibri" w:hAnsi="Calibri"/>
          <w:sz w:val="22"/>
          <w:szCs w:val="22"/>
        </w:rPr>
        <w:t xml:space="preserve">  The </w:t>
      </w:r>
      <w:r w:rsidRPr="009F37C9">
        <w:rPr>
          <w:rFonts w:ascii="Calibri" w:hAnsi="Calibri"/>
          <w:b/>
          <w:sz w:val="22"/>
          <w:szCs w:val="22"/>
        </w:rPr>
        <w:t xml:space="preserve">Job Creation Plan </w:t>
      </w:r>
      <w:r w:rsidRPr="009F37C9">
        <w:rPr>
          <w:rFonts w:ascii="Calibri" w:hAnsi="Calibri"/>
          <w:sz w:val="22"/>
          <w:szCs w:val="22"/>
          <w:u w:val="single"/>
        </w:rPr>
        <w:t>(Form 97)</w:t>
      </w:r>
      <w:r w:rsidRPr="009F37C9">
        <w:rPr>
          <w:rFonts w:ascii="Calibri" w:hAnsi="Calibri"/>
          <w:b/>
          <w:sz w:val="22"/>
          <w:szCs w:val="22"/>
        </w:rPr>
        <w:t xml:space="preserve"> </w:t>
      </w:r>
      <w:r w:rsidRPr="009F37C9">
        <w:rPr>
          <w:rFonts w:ascii="Calibri" w:hAnsi="Calibri"/>
          <w:sz w:val="22"/>
          <w:szCs w:val="22"/>
        </w:rPr>
        <w:t>(submitted with the application) provides a detailed description of the number and types of jobs that will be created as a result of the project.  It provides basic information on the number of jobs that are expected to be filled by LMI persons and a proposed timeframe for when the jobs will be created.  The plan also documents current employment and information on documenting how jobs will be made available to LMI persons.</w:t>
      </w:r>
    </w:p>
    <w:p w14:paraId="1F070D77" w14:textId="77777777" w:rsidR="000440DC" w:rsidRPr="009F37C9" w:rsidRDefault="000440DC" w:rsidP="000440DC">
      <w:pPr>
        <w:tabs>
          <w:tab w:val="left" w:pos="720"/>
          <w:tab w:val="left" w:pos="1296"/>
          <w:tab w:val="left" w:pos="1872"/>
          <w:tab w:val="left" w:pos="2448"/>
          <w:tab w:val="left" w:pos="3024"/>
        </w:tabs>
        <w:spacing w:line="240" w:lineRule="exact"/>
        <w:ind w:left="1290" w:right="-144"/>
        <w:rPr>
          <w:rFonts w:ascii="Calibri" w:hAnsi="Calibri"/>
          <w:sz w:val="22"/>
          <w:szCs w:val="22"/>
        </w:rPr>
      </w:pPr>
    </w:p>
    <w:p w14:paraId="6C9C63B9" w14:textId="77777777" w:rsidR="000440DC" w:rsidRPr="009F37C9" w:rsidRDefault="000440DC" w:rsidP="000440DC">
      <w:pPr>
        <w:numPr>
          <w:ilvl w:val="0"/>
          <w:numId w:val="7"/>
        </w:numPr>
        <w:tabs>
          <w:tab w:val="left" w:pos="720"/>
          <w:tab w:val="left" w:pos="1800"/>
          <w:tab w:val="left" w:pos="1872"/>
          <w:tab w:val="left" w:pos="2448"/>
          <w:tab w:val="left" w:pos="3024"/>
        </w:tabs>
        <w:spacing w:line="240" w:lineRule="exact"/>
        <w:ind w:right="-144"/>
        <w:jc w:val="both"/>
        <w:rPr>
          <w:rFonts w:ascii="Calibri" w:hAnsi="Calibri"/>
          <w:sz w:val="22"/>
          <w:szCs w:val="22"/>
        </w:rPr>
      </w:pPr>
      <w:r w:rsidRPr="009F37C9">
        <w:rPr>
          <w:rFonts w:ascii="Calibri" w:hAnsi="Calibri"/>
          <w:sz w:val="22"/>
          <w:szCs w:val="22"/>
        </w:rPr>
        <w:t xml:space="preserve">The </w:t>
      </w:r>
      <w:r w:rsidRPr="009F37C9">
        <w:rPr>
          <w:rFonts w:ascii="Calibri" w:hAnsi="Calibri"/>
          <w:b/>
          <w:sz w:val="22"/>
          <w:szCs w:val="22"/>
        </w:rPr>
        <w:t>Income Certification Form</w:t>
      </w:r>
      <w:r w:rsidRPr="009F37C9">
        <w:rPr>
          <w:rFonts w:ascii="Calibri" w:hAnsi="Calibri"/>
          <w:sz w:val="22"/>
          <w:szCs w:val="22"/>
        </w:rPr>
        <w:t xml:space="preserve"> </w:t>
      </w:r>
      <w:r w:rsidRPr="009F37C9">
        <w:rPr>
          <w:rFonts w:ascii="Calibri" w:hAnsi="Calibri"/>
          <w:sz w:val="22"/>
          <w:szCs w:val="22"/>
          <w:u w:val="single"/>
        </w:rPr>
        <w:t>(Form 98)</w:t>
      </w:r>
      <w:r w:rsidRPr="009F37C9">
        <w:rPr>
          <w:rFonts w:ascii="Calibri" w:hAnsi="Calibri"/>
          <w:sz w:val="22"/>
          <w:szCs w:val="22"/>
        </w:rPr>
        <w:t xml:space="preserve"> will be provided to the company(ies) benefiting from the grant.  This form should be completed by </w:t>
      </w:r>
      <w:r w:rsidRPr="009F37C9">
        <w:rPr>
          <w:rFonts w:ascii="Calibri" w:hAnsi="Calibri"/>
          <w:b/>
          <w:sz w:val="22"/>
          <w:szCs w:val="22"/>
        </w:rPr>
        <w:t>every</w:t>
      </w:r>
      <w:r w:rsidRPr="009F37C9">
        <w:rPr>
          <w:rFonts w:ascii="Calibri" w:hAnsi="Calibri"/>
          <w:sz w:val="22"/>
          <w:szCs w:val="22"/>
        </w:rPr>
        <w:t xml:space="preserve"> </w:t>
      </w:r>
      <w:r w:rsidRPr="009F37C9">
        <w:rPr>
          <w:rFonts w:ascii="Calibri" w:hAnsi="Calibri"/>
          <w:b/>
          <w:sz w:val="22"/>
          <w:szCs w:val="22"/>
        </w:rPr>
        <w:t>person</w:t>
      </w:r>
      <w:r w:rsidRPr="009F37C9">
        <w:rPr>
          <w:rFonts w:ascii="Calibri" w:hAnsi="Calibri"/>
          <w:sz w:val="22"/>
          <w:szCs w:val="22"/>
        </w:rPr>
        <w:t xml:space="preserve"> that applies for a job created as a result of the project funded, in whole or part, with grant funds.  The grantee should complete column B of the form for the company(ies) based on the income information provided in the grant agreement.  These forms will be used as source documentation for determining LMI benefit for the project and may be used to complete the Job Activity Logs </w:t>
      </w:r>
      <w:r w:rsidRPr="009F37C9">
        <w:rPr>
          <w:rFonts w:ascii="Calibri" w:hAnsi="Calibri"/>
          <w:sz w:val="22"/>
          <w:szCs w:val="22"/>
          <w:u w:val="single"/>
        </w:rPr>
        <w:t>(Form 99)</w:t>
      </w:r>
      <w:r w:rsidRPr="009F37C9">
        <w:rPr>
          <w:rFonts w:ascii="Calibri" w:hAnsi="Calibri"/>
          <w:sz w:val="22"/>
          <w:szCs w:val="22"/>
        </w:rPr>
        <w:t>.  The company(ies) must provide copies of these forms to the Grantee to document the benefit resulting from the project.</w:t>
      </w:r>
    </w:p>
    <w:p w14:paraId="46AA93B6" w14:textId="77777777" w:rsidR="000440DC" w:rsidRPr="009F37C9" w:rsidRDefault="000440DC" w:rsidP="000440DC">
      <w:pPr>
        <w:tabs>
          <w:tab w:val="left" w:pos="720"/>
          <w:tab w:val="left" w:pos="1800"/>
          <w:tab w:val="left" w:pos="1872"/>
          <w:tab w:val="left" w:pos="2448"/>
          <w:tab w:val="left" w:pos="3024"/>
        </w:tabs>
        <w:spacing w:line="240" w:lineRule="exact"/>
        <w:ind w:right="-144"/>
        <w:rPr>
          <w:rFonts w:ascii="Calibri" w:hAnsi="Calibri"/>
          <w:sz w:val="22"/>
          <w:szCs w:val="22"/>
        </w:rPr>
      </w:pPr>
    </w:p>
    <w:p w14:paraId="18F18F5A" w14:textId="77777777" w:rsidR="000440DC" w:rsidRPr="009F37C9" w:rsidRDefault="000440DC" w:rsidP="000440DC">
      <w:pPr>
        <w:numPr>
          <w:ilvl w:val="0"/>
          <w:numId w:val="7"/>
        </w:numPr>
        <w:tabs>
          <w:tab w:val="left" w:pos="720"/>
          <w:tab w:val="left" w:pos="1800"/>
          <w:tab w:val="left" w:pos="1872"/>
          <w:tab w:val="left" w:pos="2448"/>
          <w:tab w:val="left" w:pos="3024"/>
        </w:tabs>
        <w:spacing w:line="240" w:lineRule="exact"/>
        <w:ind w:right="-144"/>
        <w:jc w:val="both"/>
        <w:rPr>
          <w:rFonts w:ascii="Calibri" w:hAnsi="Calibri"/>
          <w:sz w:val="22"/>
          <w:szCs w:val="22"/>
        </w:rPr>
      </w:pPr>
      <w:r w:rsidRPr="009F37C9">
        <w:rPr>
          <w:rFonts w:ascii="Calibri" w:hAnsi="Calibri"/>
          <w:sz w:val="22"/>
          <w:szCs w:val="22"/>
        </w:rPr>
        <w:t xml:space="preserve">The </w:t>
      </w:r>
      <w:r w:rsidRPr="009F37C9">
        <w:rPr>
          <w:rFonts w:ascii="Calibri" w:hAnsi="Calibri"/>
          <w:b/>
          <w:sz w:val="22"/>
          <w:szCs w:val="22"/>
        </w:rPr>
        <w:t xml:space="preserve">Job Status Report </w:t>
      </w:r>
      <w:r w:rsidRPr="009F37C9">
        <w:rPr>
          <w:rFonts w:ascii="Calibri" w:hAnsi="Calibri"/>
          <w:sz w:val="22"/>
          <w:szCs w:val="22"/>
          <w:u w:val="single"/>
        </w:rPr>
        <w:t>(Form 100)</w:t>
      </w:r>
      <w:r w:rsidRPr="009F37C9">
        <w:rPr>
          <w:rFonts w:ascii="Calibri" w:hAnsi="Calibri"/>
          <w:sz w:val="22"/>
          <w:szCs w:val="22"/>
        </w:rPr>
        <w:t>,</w:t>
      </w:r>
      <w:r w:rsidRPr="009F37C9">
        <w:rPr>
          <w:rFonts w:ascii="Calibri" w:hAnsi="Calibri"/>
          <w:b/>
          <w:sz w:val="22"/>
          <w:szCs w:val="22"/>
        </w:rPr>
        <w:t xml:space="preserve"> </w:t>
      </w:r>
      <w:r w:rsidRPr="009F37C9">
        <w:rPr>
          <w:rFonts w:ascii="Calibri" w:hAnsi="Calibri"/>
          <w:sz w:val="22"/>
          <w:szCs w:val="22"/>
        </w:rPr>
        <w:t>along with income certification forms</w:t>
      </w:r>
      <w:r w:rsidRPr="009F37C9">
        <w:rPr>
          <w:rFonts w:ascii="Calibri" w:hAnsi="Calibri"/>
          <w:b/>
          <w:sz w:val="22"/>
          <w:szCs w:val="22"/>
        </w:rPr>
        <w:t xml:space="preserve"> </w:t>
      </w:r>
      <w:r w:rsidRPr="009F37C9">
        <w:rPr>
          <w:rFonts w:ascii="Calibri" w:hAnsi="Calibri"/>
          <w:sz w:val="22"/>
          <w:szCs w:val="22"/>
        </w:rPr>
        <w:t xml:space="preserve">will be submitted on a quarterly basis to the Arkansas Economic Development Commission.  These reports will provide a cumulative record of job creation activity, including LMI benefit, during the project.  After the initial reports are submitted, they will be updated quarterly reflecting any new job creation activity.  The reports also give the </w:t>
      </w:r>
      <w:r w:rsidRPr="009F37C9">
        <w:rPr>
          <w:rFonts w:ascii="Calibri" w:hAnsi="Calibri"/>
          <w:sz w:val="22"/>
          <w:szCs w:val="22"/>
        </w:rPr>
        <w:lastRenderedPageBreak/>
        <w:t>grants division a tool to determine how the company(ies) is/are doing compared to how it/they expected to do.</w:t>
      </w:r>
    </w:p>
    <w:p w14:paraId="06152832" w14:textId="77777777" w:rsidR="000440DC" w:rsidRPr="009F37C9" w:rsidRDefault="000440DC" w:rsidP="000440DC">
      <w:pPr>
        <w:tabs>
          <w:tab w:val="left" w:pos="720"/>
          <w:tab w:val="left" w:pos="1800"/>
          <w:tab w:val="left" w:pos="1872"/>
          <w:tab w:val="left" w:pos="2448"/>
          <w:tab w:val="left" w:pos="3024"/>
        </w:tabs>
        <w:spacing w:line="240" w:lineRule="exact"/>
        <w:ind w:right="-144"/>
        <w:jc w:val="both"/>
        <w:rPr>
          <w:rFonts w:ascii="Calibri" w:hAnsi="Calibri"/>
          <w:sz w:val="22"/>
          <w:szCs w:val="22"/>
        </w:rPr>
      </w:pPr>
    </w:p>
    <w:p w14:paraId="74B3B7FD" w14:textId="77777777" w:rsidR="000440DC" w:rsidRPr="009F37C9" w:rsidRDefault="000440DC" w:rsidP="000440DC">
      <w:pPr>
        <w:numPr>
          <w:ilvl w:val="0"/>
          <w:numId w:val="7"/>
        </w:numPr>
        <w:tabs>
          <w:tab w:val="left" w:pos="720"/>
          <w:tab w:val="left" w:pos="1890"/>
          <w:tab w:val="left" w:pos="2250"/>
          <w:tab w:val="left" w:pos="2448"/>
          <w:tab w:val="left" w:pos="3024"/>
        </w:tabs>
        <w:spacing w:line="240" w:lineRule="exact"/>
        <w:ind w:right="-144"/>
        <w:jc w:val="both"/>
        <w:rPr>
          <w:rFonts w:ascii="Calibri" w:hAnsi="Calibri"/>
          <w:sz w:val="22"/>
          <w:szCs w:val="22"/>
        </w:rPr>
      </w:pPr>
      <w:r w:rsidRPr="009F37C9">
        <w:rPr>
          <w:rFonts w:ascii="Calibri" w:hAnsi="Calibri"/>
          <w:sz w:val="22"/>
          <w:szCs w:val="22"/>
        </w:rPr>
        <w:t xml:space="preserve">The </w:t>
      </w:r>
      <w:r w:rsidRPr="009F37C9">
        <w:rPr>
          <w:rFonts w:ascii="Calibri" w:hAnsi="Calibri"/>
          <w:b/>
          <w:sz w:val="22"/>
          <w:szCs w:val="22"/>
        </w:rPr>
        <w:t>Final Job Creation Report</w:t>
      </w:r>
      <w:r w:rsidRPr="009F37C9">
        <w:rPr>
          <w:rFonts w:ascii="Calibri" w:hAnsi="Calibri"/>
          <w:sz w:val="22"/>
          <w:szCs w:val="22"/>
        </w:rPr>
        <w:t xml:space="preserve"> </w:t>
      </w:r>
      <w:r w:rsidRPr="009F37C9">
        <w:rPr>
          <w:rFonts w:ascii="Calibri" w:hAnsi="Calibri"/>
          <w:sz w:val="22"/>
          <w:szCs w:val="22"/>
          <w:u w:val="single"/>
        </w:rPr>
        <w:t>(Form 101)</w:t>
      </w:r>
      <w:r w:rsidRPr="009F37C9">
        <w:rPr>
          <w:rFonts w:ascii="Calibri" w:hAnsi="Calibri"/>
          <w:sz w:val="22"/>
          <w:szCs w:val="22"/>
        </w:rPr>
        <w:t xml:space="preserve"> is one of the closeout documents for an EDSA grant.  This report provides an overall summary of the job creation activities relevant to the grant.  It also provides a certification from the company(ies) that job creation activities resulting from the grant are completed and the project is ready for closeout.  </w:t>
      </w:r>
      <w:r w:rsidRPr="009F37C9">
        <w:rPr>
          <w:rFonts w:ascii="Calibri" w:hAnsi="Calibri"/>
          <w:b/>
          <w:sz w:val="22"/>
          <w:szCs w:val="22"/>
        </w:rPr>
        <w:t>A copy of the company’s payroll should be attached to this report for verification.</w:t>
      </w:r>
    </w:p>
    <w:p w14:paraId="2DA65D19" w14:textId="77777777" w:rsidR="000440DC" w:rsidRPr="009F37C9" w:rsidRDefault="000440DC" w:rsidP="000440DC">
      <w:pPr>
        <w:tabs>
          <w:tab w:val="left" w:pos="720"/>
          <w:tab w:val="left" w:pos="1800"/>
          <w:tab w:val="left" w:pos="1872"/>
          <w:tab w:val="left" w:pos="2448"/>
          <w:tab w:val="left" w:pos="3024"/>
        </w:tabs>
        <w:spacing w:line="240" w:lineRule="exact"/>
        <w:ind w:right="-144"/>
        <w:rPr>
          <w:rFonts w:ascii="Calibri" w:hAnsi="Calibri"/>
          <w:sz w:val="22"/>
          <w:szCs w:val="22"/>
        </w:rPr>
      </w:pPr>
    </w:p>
    <w:p w14:paraId="624E490B" w14:textId="77777777" w:rsidR="000440DC" w:rsidRPr="009F37C9" w:rsidRDefault="000440DC" w:rsidP="000440DC">
      <w:pPr>
        <w:numPr>
          <w:ilvl w:val="0"/>
          <w:numId w:val="8"/>
        </w:numPr>
        <w:tabs>
          <w:tab w:val="left" w:pos="540"/>
          <w:tab w:val="left" w:pos="1872"/>
          <w:tab w:val="left" w:pos="2448"/>
          <w:tab w:val="left" w:pos="3024"/>
        </w:tabs>
        <w:spacing w:line="240" w:lineRule="exact"/>
        <w:ind w:left="0" w:right="-144" w:firstLine="0"/>
        <w:rPr>
          <w:rFonts w:ascii="Calibri" w:hAnsi="Calibri"/>
          <w:sz w:val="22"/>
          <w:szCs w:val="22"/>
        </w:rPr>
      </w:pPr>
      <w:r w:rsidRPr="009F37C9">
        <w:rPr>
          <w:rFonts w:ascii="Calibri" w:hAnsi="Calibri"/>
          <w:b/>
          <w:sz w:val="22"/>
          <w:szCs w:val="22"/>
        </w:rPr>
        <w:t xml:space="preserve">METHODS FOR DOCUMENTING JOB CREATION </w:t>
      </w:r>
    </w:p>
    <w:p w14:paraId="70551757" w14:textId="77777777" w:rsidR="000440DC" w:rsidRPr="009F37C9" w:rsidRDefault="000440DC" w:rsidP="000440DC">
      <w:pPr>
        <w:tabs>
          <w:tab w:val="left" w:pos="1800"/>
          <w:tab w:val="left" w:pos="1872"/>
          <w:tab w:val="left" w:pos="2448"/>
          <w:tab w:val="left" w:pos="3024"/>
        </w:tabs>
        <w:spacing w:line="240" w:lineRule="exact"/>
        <w:ind w:left="360" w:right="-144"/>
        <w:rPr>
          <w:rFonts w:ascii="Calibri" w:hAnsi="Calibri"/>
          <w:sz w:val="22"/>
          <w:szCs w:val="22"/>
        </w:rPr>
      </w:pPr>
      <w:r w:rsidRPr="009F37C9">
        <w:rPr>
          <w:rFonts w:ascii="Calibri" w:hAnsi="Calibri"/>
          <w:b/>
          <w:sz w:val="22"/>
          <w:szCs w:val="22"/>
        </w:rPr>
        <w:t xml:space="preserve">   (CFR 24 PART 570.208(A)(4)</w:t>
      </w:r>
    </w:p>
    <w:p w14:paraId="0B6D5779" w14:textId="77777777" w:rsidR="000440DC" w:rsidRPr="009F37C9" w:rsidRDefault="000440DC" w:rsidP="000440DC">
      <w:pPr>
        <w:tabs>
          <w:tab w:val="left" w:pos="1800"/>
          <w:tab w:val="left" w:pos="1872"/>
          <w:tab w:val="left" w:pos="2448"/>
          <w:tab w:val="left" w:pos="3024"/>
        </w:tabs>
        <w:spacing w:line="240" w:lineRule="exact"/>
        <w:ind w:right="-144"/>
        <w:rPr>
          <w:rFonts w:ascii="Calibri" w:hAnsi="Calibri"/>
          <w:sz w:val="22"/>
          <w:szCs w:val="22"/>
        </w:rPr>
      </w:pPr>
    </w:p>
    <w:p w14:paraId="7CC181F6" w14:textId="77777777" w:rsidR="000440DC" w:rsidRPr="009F37C9" w:rsidRDefault="000440DC" w:rsidP="000440DC">
      <w:pPr>
        <w:tabs>
          <w:tab w:val="left" w:pos="720"/>
          <w:tab w:val="left" w:pos="1800"/>
          <w:tab w:val="left" w:pos="1872"/>
          <w:tab w:val="left" w:pos="2448"/>
          <w:tab w:val="left" w:pos="3024"/>
        </w:tabs>
        <w:spacing w:line="240" w:lineRule="exact"/>
        <w:ind w:left="720" w:right="-144"/>
        <w:jc w:val="both"/>
        <w:rPr>
          <w:rFonts w:ascii="Calibri" w:hAnsi="Calibri"/>
          <w:sz w:val="22"/>
          <w:szCs w:val="22"/>
        </w:rPr>
      </w:pPr>
      <w:r w:rsidRPr="009F37C9">
        <w:rPr>
          <w:rFonts w:ascii="Calibri" w:hAnsi="Calibri"/>
          <w:sz w:val="22"/>
          <w:szCs w:val="22"/>
        </w:rPr>
        <w:t xml:space="preserve">An economic development project may be funded for the purpose of either creating or retaining </w:t>
      </w:r>
      <w:r w:rsidRPr="009F37C9">
        <w:rPr>
          <w:rFonts w:ascii="Calibri" w:hAnsi="Calibri"/>
          <w:b/>
          <w:sz w:val="22"/>
          <w:szCs w:val="22"/>
        </w:rPr>
        <w:t>permanent</w:t>
      </w:r>
      <w:r w:rsidRPr="009F37C9">
        <w:rPr>
          <w:rFonts w:ascii="Calibri" w:hAnsi="Calibri"/>
          <w:sz w:val="22"/>
          <w:szCs w:val="22"/>
        </w:rPr>
        <w:t xml:space="preserve"> jobs where at least 51 percent of the jobs, </w:t>
      </w:r>
      <w:r w:rsidRPr="009F37C9">
        <w:rPr>
          <w:rFonts w:ascii="Calibri" w:hAnsi="Calibri"/>
          <w:b/>
          <w:sz w:val="22"/>
          <w:szCs w:val="22"/>
        </w:rPr>
        <w:t>computed on a full-time basis,</w:t>
      </w:r>
      <w:r w:rsidRPr="009F37C9">
        <w:rPr>
          <w:rFonts w:ascii="Calibri" w:hAnsi="Calibri"/>
          <w:sz w:val="22"/>
          <w:szCs w:val="22"/>
        </w:rPr>
        <w:t xml:space="preserve"> involve the employment of low and moderate income persons.  To qualify for an economic development grant, the activity must meet the following criteria:</w:t>
      </w:r>
    </w:p>
    <w:p w14:paraId="26A3C5BC" w14:textId="77777777" w:rsidR="000440DC" w:rsidRPr="009F37C9" w:rsidRDefault="000440DC" w:rsidP="000440DC">
      <w:pPr>
        <w:tabs>
          <w:tab w:val="left" w:pos="720"/>
          <w:tab w:val="left" w:pos="1800"/>
          <w:tab w:val="left" w:pos="1872"/>
          <w:tab w:val="left" w:pos="2448"/>
          <w:tab w:val="left" w:pos="3024"/>
        </w:tabs>
        <w:spacing w:line="240" w:lineRule="exact"/>
        <w:ind w:left="720" w:right="-144"/>
        <w:rPr>
          <w:rFonts w:ascii="Calibri" w:hAnsi="Calibri"/>
          <w:sz w:val="22"/>
          <w:szCs w:val="22"/>
        </w:rPr>
      </w:pPr>
    </w:p>
    <w:p w14:paraId="73E59170" w14:textId="77777777" w:rsidR="000440DC" w:rsidRPr="009F37C9" w:rsidRDefault="000440DC" w:rsidP="000440DC">
      <w:pPr>
        <w:numPr>
          <w:ilvl w:val="0"/>
          <w:numId w:val="4"/>
        </w:numPr>
        <w:tabs>
          <w:tab w:val="left" w:pos="1800"/>
          <w:tab w:val="left" w:pos="1872"/>
          <w:tab w:val="left" w:pos="2448"/>
          <w:tab w:val="left" w:pos="3024"/>
        </w:tabs>
        <w:spacing w:line="240" w:lineRule="exact"/>
        <w:ind w:right="-144"/>
        <w:jc w:val="both"/>
        <w:rPr>
          <w:rFonts w:ascii="Calibri" w:hAnsi="Calibri"/>
          <w:sz w:val="22"/>
          <w:szCs w:val="22"/>
        </w:rPr>
      </w:pPr>
      <w:r w:rsidRPr="009F37C9">
        <w:rPr>
          <w:rFonts w:ascii="Calibri" w:hAnsi="Calibri"/>
          <w:sz w:val="22"/>
          <w:szCs w:val="22"/>
        </w:rPr>
        <w:t>For an activity that creates jobs, the grantee must document that at least 51 percent of the jobs were “</w:t>
      </w:r>
      <w:r w:rsidRPr="009F37C9">
        <w:rPr>
          <w:rFonts w:ascii="Calibri" w:hAnsi="Calibri"/>
          <w:b/>
          <w:sz w:val="22"/>
          <w:szCs w:val="22"/>
        </w:rPr>
        <w:t>made available to”</w:t>
      </w:r>
      <w:r w:rsidRPr="009F37C9">
        <w:rPr>
          <w:rFonts w:ascii="Calibri" w:hAnsi="Calibri"/>
          <w:sz w:val="22"/>
          <w:szCs w:val="22"/>
        </w:rPr>
        <w:t xml:space="preserve"> low and moderate income persons.</w:t>
      </w:r>
    </w:p>
    <w:p w14:paraId="49097537" w14:textId="77777777" w:rsidR="000440DC" w:rsidRPr="009F37C9" w:rsidRDefault="000440DC" w:rsidP="000440DC">
      <w:pPr>
        <w:tabs>
          <w:tab w:val="left" w:pos="1080"/>
          <w:tab w:val="left" w:pos="1800"/>
          <w:tab w:val="left" w:pos="1872"/>
          <w:tab w:val="left" w:pos="2448"/>
          <w:tab w:val="left" w:pos="3024"/>
        </w:tabs>
        <w:spacing w:line="240" w:lineRule="exact"/>
        <w:ind w:left="720" w:right="-144"/>
        <w:rPr>
          <w:rFonts w:ascii="Calibri" w:hAnsi="Calibri"/>
          <w:sz w:val="22"/>
          <w:szCs w:val="22"/>
        </w:rPr>
      </w:pPr>
    </w:p>
    <w:p w14:paraId="0AE29ED1" w14:textId="77777777" w:rsidR="000440DC" w:rsidRPr="009F37C9" w:rsidRDefault="000440DC" w:rsidP="000440DC">
      <w:pPr>
        <w:numPr>
          <w:ilvl w:val="0"/>
          <w:numId w:val="4"/>
        </w:numPr>
        <w:tabs>
          <w:tab w:val="left" w:pos="1800"/>
          <w:tab w:val="left" w:pos="1872"/>
          <w:tab w:val="left" w:pos="2448"/>
          <w:tab w:val="left" w:pos="3024"/>
        </w:tabs>
        <w:spacing w:line="240" w:lineRule="exact"/>
        <w:ind w:right="-144"/>
        <w:jc w:val="both"/>
        <w:rPr>
          <w:rFonts w:ascii="Calibri" w:hAnsi="Calibri"/>
          <w:sz w:val="22"/>
          <w:szCs w:val="22"/>
        </w:rPr>
      </w:pPr>
      <w:r w:rsidRPr="009F37C9">
        <w:rPr>
          <w:rFonts w:ascii="Calibri" w:hAnsi="Calibri"/>
          <w:sz w:val="22"/>
          <w:szCs w:val="22"/>
        </w:rPr>
        <w:t>For an activity that retains jobs, the grantee must document that the jobs would actually be lost without ACEDP assistance and that either or both of the following conditions apply with respect to at least 51 percent of the jobs at the time the ACEDP assistance is provided:</w:t>
      </w:r>
    </w:p>
    <w:p w14:paraId="32F3779E" w14:textId="77777777" w:rsidR="000440DC" w:rsidRPr="009F37C9" w:rsidRDefault="000440DC" w:rsidP="000440DC">
      <w:pPr>
        <w:tabs>
          <w:tab w:val="left" w:pos="1800"/>
          <w:tab w:val="left" w:pos="1872"/>
          <w:tab w:val="left" w:pos="2448"/>
          <w:tab w:val="left" w:pos="3024"/>
        </w:tabs>
        <w:spacing w:line="240" w:lineRule="exact"/>
        <w:ind w:right="-144"/>
        <w:rPr>
          <w:rFonts w:ascii="Calibri" w:hAnsi="Calibri"/>
          <w:sz w:val="22"/>
          <w:szCs w:val="22"/>
        </w:rPr>
      </w:pPr>
    </w:p>
    <w:p w14:paraId="4140AB03" w14:textId="77777777" w:rsidR="000440DC" w:rsidRPr="009F37C9" w:rsidRDefault="000440DC" w:rsidP="000440DC">
      <w:pPr>
        <w:numPr>
          <w:ilvl w:val="0"/>
          <w:numId w:val="5"/>
        </w:numPr>
        <w:tabs>
          <w:tab w:val="left" w:pos="1080"/>
          <w:tab w:val="left" w:pos="1800"/>
          <w:tab w:val="left" w:pos="1872"/>
          <w:tab w:val="left" w:pos="2448"/>
          <w:tab w:val="left" w:pos="3024"/>
        </w:tabs>
        <w:spacing w:line="240" w:lineRule="exact"/>
        <w:ind w:right="-144"/>
        <w:rPr>
          <w:rFonts w:ascii="Calibri" w:hAnsi="Calibri"/>
          <w:sz w:val="22"/>
          <w:szCs w:val="22"/>
        </w:rPr>
      </w:pPr>
      <w:r w:rsidRPr="009F37C9">
        <w:rPr>
          <w:rFonts w:ascii="Calibri" w:hAnsi="Calibri"/>
          <w:sz w:val="22"/>
          <w:szCs w:val="22"/>
        </w:rPr>
        <w:t>The job is known to be held by a low or moderate income person; or</w:t>
      </w:r>
    </w:p>
    <w:p w14:paraId="68ED57EC" w14:textId="77777777" w:rsidR="000440DC" w:rsidRPr="009F37C9" w:rsidRDefault="000440DC" w:rsidP="000440DC">
      <w:pPr>
        <w:tabs>
          <w:tab w:val="left" w:pos="1080"/>
          <w:tab w:val="left" w:pos="1800"/>
          <w:tab w:val="left" w:pos="1872"/>
          <w:tab w:val="left" w:pos="2448"/>
          <w:tab w:val="left" w:pos="3024"/>
        </w:tabs>
        <w:spacing w:line="240" w:lineRule="exact"/>
        <w:ind w:left="1080" w:right="-144"/>
        <w:rPr>
          <w:rFonts w:ascii="Calibri" w:hAnsi="Calibri"/>
          <w:sz w:val="22"/>
          <w:szCs w:val="22"/>
        </w:rPr>
      </w:pPr>
    </w:p>
    <w:p w14:paraId="7452DDA9" w14:textId="77777777" w:rsidR="000440DC" w:rsidRPr="009F37C9" w:rsidRDefault="000440DC" w:rsidP="000440DC">
      <w:pPr>
        <w:numPr>
          <w:ilvl w:val="0"/>
          <w:numId w:val="5"/>
        </w:numPr>
        <w:tabs>
          <w:tab w:val="left" w:pos="1170"/>
          <w:tab w:val="left" w:pos="1800"/>
          <w:tab w:val="left" w:pos="1872"/>
          <w:tab w:val="left" w:pos="2448"/>
          <w:tab w:val="left" w:pos="3024"/>
        </w:tabs>
        <w:spacing w:line="240" w:lineRule="exact"/>
        <w:ind w:right="-144"/>
        <w:jc w:val="both"/>
        <w:rPr>
          <w:rFonts w:ascii="Calibri" w:hAnsi="Calibri"/>
          <w:sz w:val="22"/>
          <w:szCs w:val="22"/>
        </w:rPr>
      </w:pPr>
      <w:r w:rsidRPr="009F37C9">
        <w:rPr>
          <w:rFonts w:ascii="Calibri" w:hAnsi="Calibri"/>
          <w:sz w:val="22"/>
          <w:szCs w:val="22"/>
        </w:rPr>
        <w:t>The job can reasonably be expected to turn over within the following two years and that steps will be taken to ensure that it will be filled by, or made available to, a low or moderate income person upon turn over.</w:t>
      </w:r>
    </w:p>
    <w:p w14:paraId="2A0E8FF0" w14:textId="77777777" w:rsidR="000440DC" w:rsidRPr="009F37C9" w:rsidRDefault="000440DC" w:rsidP="000440DC">
      <w:pPr>
        <w:tabs>
          <w:tab w:val="left" w:pos="1170"/>
          <w:tab w:val="left" w:pos="1800"/>
          <w:tab w:val="left" w:pos="1872"/>
          <w:tab w:val="left" w:pos="2448"/>
          <w:tab w:val="left" w:pos="3024"/>
        </w:tabs>
        <w:spacing w:line="240" w:lineRule="exact"/>
        <w:ind w:right="-144"/>
        <w:rPr>
          <w:rFonts w:ascii="Calibri" w:hAnsi="Calibri"/>
          <w:sz w:val="22"/>
          <w:szCs w:val="22"/>
        </w:rPr>
      </w:pPr>
    </w:p>
    <w:p w14:paraId="0BB4A143" w14:textId="77777777" w:rsidR="000440DC" w:rsidRPr="009F37C9" w:rsidRDefault="000440DC" w:rsidP="000440DC">
      <w:pPr>
        <w:numPr>
          <w:ilvl w:val="0"/>
          <w:numId w:val="4"/>
        </w:numPr>
        <w:tabs>
          <w:tab w:val="left" w:pos="1170"/>
          <w:tab w:val="left" w:pos="1800"/>
          <w:tab w:val="left" w:pos="1872"/>
          <w:tab w:val="left" w:pos="2448"/>
          <w:tab w:val="left" w:pos="3024"/>
        </w:tabs>
        <w:spacing w:line="240" w:lineRule="exact"/>
        <w:ind w:right="-144"/>
        <w:jc w:val="both"/>
        <w:rPr>
          <w:rFonts w:ascii="Calibri" w:hAnsi="Calibri"/>
          <w:sz w:val="22"/>
          <w:szCs w:val="22"/>
        </w:rPr>
      </w:pPr>
      <w:r w:rsidRPr="009F37C9">
        <w:rPr>
          <w:rFonts w:ascii="Calibri" w:hAnsi="Calibri"/>
          <w:sz w:val="22"/>
          <w:szCs w:val="22"/>
        </w:rPr>
        <w:t xml:space="preserve">Jobs that are not held by or filled by a low or moderate income person may be considered to be </w:t>
      </w:r>
      <w:r w:rsidRPr="009F37C9">
        <w:rPr>
          <w:rFonts w:ascii="Calibri" w:hAnsi="Calibri"/>
          <w:b/>
          <w:sz w:val="22"/>
          <w:szCs w:val="22"/>
        </w:rPr>
        <w:t>“available to”</w:t>
      </w:r>
      <w:r w:rsidRPr="009F37C9">
        <w:rPr>
          <w:rFonts w:ascii="Calibri" w:hAnsi="Calibri"/>
          <w:sz w:val="22"/>
          <w:szCs w:val="22"/>
        </w:rPr>
        <w:t xml:space="preserve"> low and moderate income persons for these purposes </w:t>
      </w:r>
      <w:r w:rsidRPr="009F37C9">
        <w:rPr>
          <w:rFonts w:ascii="Calibri" w:hAnsi="Calibri"/>
          <w:b/>
          <w:sz w:val="22"/>
          <w:szCs w:val="22"/>
        </w:rPr>
        <w:t>only if:</w:t>
      </w:r>
    </w:p>
    <w:p w14:paraId="2B9B4E39" w14:textId="77777777" w:rsidR="000440DC" w:rsidRPr="009F37C9" w:rsidRDefault="000440DC" w:rsidP="000440DC">
      <w:pPr>
        <w:tabs>
          <w:tab w:val="left" w:pos="1170"/>
          <w:tab w:val="left" w:pos="1800"/>
          <w:tab w:val="left" w:pos="1872"/>
          <w:tab w:val="left" w:pos="2448"/>
          <w:tab w:val="left" w:pos="3024"/>
        </w:tabs>
        <w:spacing w:line="240" w:lineRule="exact"/>
        <w:ind w:left="720" w:right="-144"/>
        <w:rPr>
          <w:rFonts w:ascii="Calibri" w:hAnsi="Calibri"/>
          <w:sz w:val="22"/>
          <w:szCs w:val="22"/>
        </w:rPr>
      </w:pPr>
    </w:p>
    <w:p w14:paraId="0014B41B" w14:textId="77777777" w:rsidR="000440DC" w:rsidRPr="009F37C9" w:rsidRDefault="000440DC" w:rsidP="000440DC">
      <w:pPr>
        <w:numPr>
          <w:ilvl w:val="0"/>
          <w:numId w:val="6"/>
        </w:numPr>
        <w:tabs>
          <w:tab w:val="left" w:pos="1170"/>
          <w:tab w:val="left" w:pos="1800"/>
          <w:tab w:val="left" w:pos="1872"/>
          <w:tab w:val="left" w:pos="2448"/>
          <w:tab w:val="left" w:pos="3024"/>
        </w:tabs>
        <w:spacing w:line="240" w:lineRule="exact"/>
        <w:ind w:right="-144"/>
        <w:jc w:val="both"/>
        <w:rPr>
          <w:rFonts w:ascii="Calibri" w:hAnsi="Calibri"/>
          <w:sz w:val="22"/>
          <w:szCs w:val="22"/>
        </w:rPr>
      </w:pPr>
      <w:r w:rsidRPr="009F37C9">
        <w:rPr>
          <w:rFonts w:ascii="Calibri" w:hAnsi="Calibri"/>
          <w:sz w:val="22"/>
          <w:szCs w:val="22"/>
        </w:rPr>
        <w:t xml:space="preserve">Special skills that can only be acquired with substantial training or work experience or education beyond high school are not a prerequisite to fill such jobs, or the company agrees to hire unqualified persons and provide training; </w:t>
      </w:r>
      <w:r w:rsidRPr="009F37C9">
        <w:rPr>
          <w:rFonts w:ascii="Calibri" w:hAnsi="Calibri"/>
          <w:b/>
          <w:sz w:val="22"/>
          <w:szCs w:val="22"/>
        </w:rPr>
        <w:t>and</w:t>
      </w:r>
      <w:r w:rsidRPr="009F37C9">
        <w:rPr>
          <w:rFonts w:ascii="Calibri" w:hAnsi="Calibri"/>
          <w:b/>
          <w:sz w:val="22"/>
          <w:szCs w:val="22"/>
        </w:rPr>
        <w:br/>
      </w:r>
    </w:p>
    <w:p w14:paraId="354E29A7" w14:textId="77777777" w:rsidR="000440DC" w:rsidRDefault="000440DC" w:rsidP="000440DC">
      <w:pPr>
        <w:numPr>
          <w:ilvl w:val="0"/>
          <w:numId w:val="6"/>
        </w:numPr>
        <w:tabs>
          <w:tab w:val="left" w:pos="1170"/>
          <w:tab w:val="left" w:pos="1800"/>
          <w:tab w:val="left" w:pos="1872"/>
          <w:tab w:val="left" w:pos="2448"/>
          <w:tab w:val="left" w:pos="3024"/>
        </w:tabs>
        <w:spacing w:line="240" w:lineRule="exact"/>
        <w:ind w:right="-144"/>
        <w:jc w:val="both"/>
        <w:rPr>
          <w:rFonts w:ascii="Calibri" w:hAnsi="Calibri"/>
          <w:sz w:val="22"/>
          <w:szCs w:val="22"/>
        </w:rPr>
      </w:pPr>
      <w:r w:rsidRPr="009F37C9">
        <w:rPr>
          <w:rFonts w:ascii="Calibri" w:hAnsi="Calibri"/>
          <w:sz w:val="22"/>
          <w:szCs w:val="22"/>
        </w:rPr>
        <w:t>The grantee and the assisted company take actions to ensure that low and moderate income persons receive first consideration for filling such jobs.</w:t>
      </w:r>
    </w:p>
    <w:p w14:paraId="2505EA5C" w14:textId="77777777" w:rsidR="00D057E4" w:rsidRDefault="00D057E4" w:rsidP="00D057E4">
      <w:pPr>
        <w:tabs>
          <w:tab w:val="left" w:pos="1170"/>
          <w:tab w:val="left" w:pos="1800"/>
          <w:tab w:val="left" w:pos="1872"/>
          <w:tab w:val="left" w:pos="2448"/>
          <w:tab w:val="left" w:pos="3024"/>
        </w:tabs>
        <w:spacing w:line="240" w:lineRule="exact"/>
        <w:ind w:right="-144"/>
        <w:jc w:val="both"/>
        <w:rPr>
          <w:rFonts w:ascii="Calibri" w:hAnsi="Calibri"/>
          <w:sz w:val="22"/>
          <w:szCs w:val="22"/>
        </w:rPr>
      </w:pPr>
    </w:p>
    <w:p w14:paraId="4B511110" w14:textId="77777777" w:rsidR="00D057E4" w:rsidRDefault="00D057E4">
      <w:pPr>
        <w:rPr>
          <w:b/>
          <w:sz w:val="24"/>
        </w:rPr>
      </w:pPr>
      <w:r>
        <w:rPr>
          <w:b/>
          <w:sz w:val="24"/>
        </w:rPr>
        <w:br w:type="page"/>
      </w:r>
    </w:p>
    <w:p w14:paraId="0CE82A47" w14:textId="7F75172B" w:rsidR="00D057E4" w:rsidRDefault="00D057E4" w:rsidP="00D057E4">
      <w:pPr>
        <w:numPr>
          <w:ilvl w:val="0"/>
          <w:numId w:val="8"/>
        </w:numPr>
        <w:tabs>
          <w:tab w:val="left" w:pos="540"/>
          <w:tab w:val="left" w:pos="1872"/>
          <w:tab w:val="left" w:pos="2448"/>
          <w:tab w:val="left" w:pos="3024"/>
        </w:tabs>
        <w:spacing w:line="240" w:lineRule="exact"/>
        <w:ind w:left="0" w:right="-144" w:firstLine="0"/>
        <w:rPr>
          <w:rFonts w:ascii="Calibri" w:hAnsi="Calibri"/>
          <w:b/>
          <w:sz w:val="22"/>
          <w:szCs w:val="22"/>
        </w:rPr>
      </w:pPr>
      <w:r w:rsidRPr="00D057E4">
        <w:rPr>
          <w:rFonts w:ascii="Calibri" w:hAnsi="Calibri"/>
          <w:b/>
          <w:sz w:val="22"/>
          <w:szCs w:val="22"/>
        </w:rPr>
        <w:lastRenderedPageBreak/>
        <w:t xml:space="preserve">JOB CREATION </w:t>
      </w:r>
      <w:r w:rsidR="003D4244">
        <w:rPr>
          <w:rFonts w:ascii="Calibri" w:hAnsi="Calibri"/>
          <w:b/>
          <w:sz w:val="22"/>
          <w:szCs w:val="22"/>
        </w:rPr>
        <w:t xml:space="preserve">REPORTING </w:t>
      </w:r>
      <w:r w:rsidRPr="00D057E4">
        <w:rPr>
          <w:rFonts w:ascii="Calibri" w:hAnsi="Calibri"/>
          <w:b/>
          <w:sz w:val="22"/>
          <w:szCs w:val="22"/>
        </w:rPr>
        <w:t>INSTRUCTIONS</w:t>
      </w:r>
      <w:r>
        <w:rPr>
          <w:rFonts w:ascii="Calibri" w:hAnsi="Calibri"/>
          <w:b/>
          <w:sz w:val="22"/>
          <w:szCs w:val="22"/>
        </w:rPr>
        <w:br/>
      </w:r>
    </w:p>
    <w:p w14:paraId="508761CC" w14:textId="41AA9167" w:rsidR="00D057E4" w:rsidRPr="00D057E4" w:rsidRDefault="00D057E4" w:rsidP="00D057E4">
      <w:pPr>
        <w:pStyle w:val="ListParagraph"/>
        <w:numPr>
          <w:ilvl w:val="0"/>
          <w:numId w:val="12"/>
        </w:numPr>
        <w:tabs>
          <w:tab w:val="left" w:pos="540"/>
          <w:tab w:val="left" w:pos="1872"/>
          <w:tab w:val="left" w:pos="2448"/>
          <w:tab w:val="left" w:pos="3024"/>
        </w:tabs>
        <w:spacing w:line="240" w:lineRule="exact"/>
        <w:ind w:right="-144"/>
        <w:rPr>
          <w:rFonts w:ascii="Calibri" w:hAnsi="Calibri"/>
          <w:b/>
          <w:sz w:val="22"/>
          <w:szCs w:val="22"/>
        </w:rPr>
      </w:pPr>
      <w:r w:rsidRPr="00D057E4">
        <w:rPr>
          <w:rFonts w:asciiTheme="minorHAnsi" w:hAnsiTheme="minorHAnsi"/>
          <w:b/>
          <w:sz w:val="22"/>
          <w:szCs w:val="22"/>
        </w:rPr>
        <w:t>INTRODUCTION</w:t>
      </w:r>
    </w:p>
    <w:p w14:paraId="74BFAB58" w14:textId="77777777" w:rsidR="00D057E4" w:rsidRPr="00D057E4" w:rsidRDefault="00D057E4" w:rsidP="00D057E4">
      <w:pPr>
        <w:tabs>
          <w:tab w:val="left" w:pos="720"/>
        </w:tabs>
        <w:spacing w:line="240" w:lineRule="exact"/>
        <w:ind w:right="-144"/>
        <w:rPr>
          <w:rFonts w:asciiTheme="minorHAnsi" w:hAnsiTheme="minorHAnsi"/>
          <w:sz w:val="22"/>
          <w:szCs w:val="22"/>
        </w:rPr>
      </w:pPr>
    </w:p>
    <w:p w14:paraId="781D3FCF" w14:textId="77777777" w:rsidR="00D057E4" w:rsidRPr="00D057E4" w:rsidRDefault="00D057E4" w:rsidP="00D057E4">
      <w:pPr>
        <w:tabs>
          <w:tab w:val="left" w:pos="720"/>
        </w:tabs>
        <w:spacing w:line="240" w:lineRule="exact"/>
        <w:ind w:left="720" w:right="-144" w:hanging="720"/>
        <w:jc w:val="both"/>
        <w:rPr>
          <w:rFonts w:asciiTheme="minorHAnsi" w:hAnsiTheme="minorHAnsi"/>
          <w:sz w:val="22"/>
          <w:szCs w:val="22"/>
        </w:rPr>
      </w:pPr>
      <w:r w:rsidRPr="00D057E4">
        <w:rPr>
          <w:rFonts w:asciiTheme="minorHAnsi" w:hAnsiTheme="minorHAnsi"/>
          <w:sz w:val="22"/>
          <w:szCs w:val="22"/>
        </w:rPr>
        <w:tab/>
        <w:t>The U.S. Department of Housing and Urban Development (HUD) allocates Community Development Block Grant funds to the state of Arkansas on an annual basis. The Arkansas Economic Development Commission sets aside a portion of this allocation to provide grants to cities or counties for the purpose of creating job opportunities for low to moderate income persons in their jurisdiction.  This is accomplished by providing assistance to for-profit businesses which agree to create a specific number of jobs, of which at least fifty-one percent (51 percent) will be filled by or made available to persons qualifying as low or moderate income (LMI) at the time of hire, as defined by the program.</w:t>
      </w:r>
    </w:p>
    <w:p w14:paraId="1525D752" w14:textId="77777777" w:rsidR="00D057E4" w:rsidRPr="00D057E4" w:rsidRDefault="00D057E4" w:rsidP="00D057E4">
      <w:pPr>
        <w:tabs>
          <w:tab w:val="left" w:pos="720"/>
        </w:tabs>
        <w:spacing w:line="240" w:lineRule="exact"/>
        <w:ind w:right="-144"/>
        <w:jc w:val="both"/>
        <w:rPr>
          <w:rFonts w:asciiTheme="minorHAnsi" w:hAnsiTheme="minorHAnsi"/>
          <w:sz w:val="22"/>
          <w:szCs w:val="22"/>
        </w:rPr>
      </w:pPr>
    </w:p>
    <w:p w14:paraId="67C226A6" w14:textId="77777777" w:rsidR="00D057E4" w:rsidRPr="00D057E4" w:rsidRDefault="00D057E4" w:rsidP="00D057E4">
      <w:pPr>
        <w:tabs>
          <w:tab w:val="left" w:pos="720"/>
        </w:tabs>
        <w:spacing w:line="240" w:lineRule="exact"/>
        <w:ind w:left="720" w:right="-144" w:hanging="720"/>
        <w:jc w:val="both"/>
        <w:rPr>
          <w:rFonts w:asciiTheme="minorHAnsi" w:hAnsiTheme="minorHAnsi"/>
          <w:sz w:val="22"/>
          <w:szCs w:val="22"/>
        </w:rPr>
      </w:pPr>
      <w:r w:rsidRPr="00D057E4">
        <w:rPr>
          <w:rFonts w:asciiTheme="minorHAnsi" w:hAnsiTheme="minorHAnsi"/>
          <w:sz w:val="22"/>
          <w:szCs w:val="22"/>
        </w:rPr>
        <w:tab/>
        <w:t>By accepting the benefits of funding through the Economic Development Set-Aside Program (EDSA), the benefiting business is required to document job creation activities on behalf of the sponsoring city or county (the "grantee").</w:t>
      </w:r>
    </w:p>
    <w:p w14:paraId="1E51A18C" w14:textId="77777777" w:rsidR="00D057E4" w:rsidRPr="00D057E4" w:rsidRDefault="00D057E4" w:rsidP="00D057E4">
      <w:pPr>
        <w:tabs>
          <w:tab w:val="left" w:pos="720"/>
        </w:tabs>
        <w:spacing w:line="240" w:lineRule="exact"/>
        <w:ind w:right="-144"/>
        <w:jc w:val="both"/>
        <w:rPr>
          <w:rFonts w:asciiTheme="minorHAnsi" w:hAnsiTheme="minorHAnsi"/>
          <w:sz w:val="22"/>
          <w:szCs w:val="22"/>
        </w:rPr>
      </w:pPr>
    </w:p>
    <w:p w14:paraId="3CAF3946" w14:textId="77777777" w:rsidR="00D057E4" w:rsidRPr="00D057E4" w:rsidRDefault="00D057E4" w:rsidP="00D057E4">
      <w:pPr>
        <w:tabs>
          <w:tab w:val="left" w:pos="720"/>
        </w:tabs>
        <w:spacing w:line="240" w:lineRule="exact"/>
        <w:ind w:left="720" w:right="-144" w:hanging="720"/>
        <w:jc w:val="both"/>
        <w:rPr>
          <w:rFonts w:asciiTheme="minorHAnsi" w:hAnsiTheme="minorHAnsi"/>
          <w:sz w:val="22"/>
          <w:szCs w:val="22"/>
        </w:rPr>
      </w:pPr>
      <w:r w:rsidRPr="00D057E4">
        <w:rPr>
          <w:rFonts w:asciiTheme="minorHAnsi" w:hAnsiTheme="minorHAnsi"/>
          <w:sz w:val="22"/>
          <w:szCs w:val="22"/>
        </w:rPr>
        <w:tab/>
        <w:t>While funds may be used in a variety of ways, the fundamental basis for determining eligibility to receive funds is the extent to which the grantee, through the company, can document that jobs are filled by or made available to LMI persons.  Consequently, documentation of employment is crucial to establishing that the legal requirements of the program have been satisfied.  Failure to meet and/or document performance will result in either declaration of default, penalties or sanctions.</w:t>
      </w:r>
    </w:p>
    <w:p w14:paraId="2934FBDC" w14:textId="77777777" w:rsidR="00D057E4" w:rsidRPr="00D057E4" w:rsidRDefault="00D057E4" w:rsidP="00D057E4">
      <w:pPr>
        <w:tabs>
          <w:tab w:val="left" w:pos="720"/>
        </w:tabs>
        <w:spacing w:line="240" w:lineRule="exact"/>
        <w:ind w:right="-144"/>
        <w:rPr>
          <w:rFonts w:asciiTheme="minorHAnsi" w:hAnsiTheme="minorHAnsi"/>
          <w:sz w:val="22"/>
          <w:szCs w:val="22"/>
        </w:rPr>
      </w:pPr>
    </w:p>
    <w:p w14:paraId="70AF010F" w14:textId="605ADA67" w:rsidR="00D057E4" w:rsidRPr="00D057E4" w:rsidRDefault="00D057E4" w:rsidP="00D057E4">
      <w:pPr>
        <w:pStyle w:val="ListParagraph"/>
        <w:numPr>
          <w:ilvl w:val="0"/>
          <w:numId w:val="12"/>
        </w:numPr>
        <w:tabs>
          <w:tab w:val="left" w:pos="720"/>
        </w:tabs>
        <w:spacing w:line="240" w:lineRule="exact"/>
        <w:ind w:right="-144"/>
        <w:rPr>
          <w:rFonts w:asciiTheme="minorHAnsi" w:hAnsiTheme="minorHAnsi"/>
          <w:b/>
          <w:sz w:val="22"/>
          <w:szCs w:val="22"/>
        </w:rPr>
      </w:pPr>
      <w:r w:rsidRPr="00D057E4">
        <w:rPr>
          <w:rFonts w:asciiTheme="minorHAnsi" w:hAnsiTheme="minorHAnsi"/>
          <w:b/>
          <w:sz w:val="22"/>
          <w:szCs w:val="22"/>
        </w:rPr>
        <w:t>PURPOSE</w:t>
      </w:r>
    </w:p>
    <w:p w14:paraId="04C88A00" w14:textId="77777777" w:rsidR="00D057E4" w:rsidRPr="00D057E4" w:rsidRDefault="00D057E4" w:rsidP="00D057E4">
      <w:pPr>
        <w:tabs>
          <w:tab w:val="left" w:pos="720"/>
        </w:tabs>
        <w:spacing w:line="240" w:lineRule="exact"/>
        <w:ind w:right="-144"/>
        <w:rPr>
          <w:rFonts w:asciiTheme="minorHAnsi" w:hAnsiTheme="minorHAnsi"/>
          <w:sz w:val="22"/>
          <w:szCs w:val="22"/>
        </w:rPr>
      </w:pPr>
    </w:p>
    <w:p w14:paraId="1C62C4B2" w14:textId="77777777" w:rsidR="00D057E4" w:rsidRPr="00D057E4" w:rsidRDefault="00D057E4" w:rsidP="00D057E4">
      <w:pPr>
        <w:tabs>
          <w:tab w:val="left" w:pos="720"/>
        </w:tabs>
        <w:spacing w:line="240" w:lineRule="exact"/>
        <w:ind w:left="720" w:right="-144" w:hanging="720"/>
        <w:jc w:val="both"/>
        <w:rPr>
          <w:rFonts w:asciiTheme="minorHAnsi" w:hAnsiTheme="minorHAnsi"/>
          <w:sz w:val="22"/>
          <w:szCs w:val="22"/>
        </w:rPr>
      </w:pPr>
      <w:r w:rsidRPr="00D057E4">
        <w:rPr>
          <w:rFonts w:asciiTheme="minorHAnsi" w:hAnsiTheme="minorHAnsi"/>
          <w:sz w:val="22"/>
          <w:szCs w:val="22"/>
        </w:rPr>
        <w:tab/>
        <w:t>This information is intended to provide basic guidance and forms necessary to satisfy the reporting requirements for job creation resulting from the project.  Specific instructions and the forms used in documenting job activity are included.  An overview of the purposes, uses and need for this packet is provided below:</w:t>
      </w:r>
    </w:p>
    <w:p w14:paraId="142097F7" w14:textId="77777777" w:rsidR="00D057E4" w:rsidRPr="00D057E4" w:rsidRDefault="00D057E4" w:rsidP="00D057E4">
      <w:pPr>
        <w:tabs>
          <w:tab w:val="left" w:pos="720"/>
        </w:tabs>
        <w:spacing w:line="240" w:lineRule="exact"/>
        <w:ind w:right="-144"/>
        <w:jc w:val="both"/>
        <w:rPr>
          <w:rFonts w:asciiTheme="minorHAnsi" w:hAnsiTheme="minorHAnsi"/>
          <w:sz w:val="22"/>
          <w:szCs w:val="22"/>
        </w:rPr>
      </w:pPr>
    </w:p>
    <w:p w14:paraId="41729428" w14:textId="77777777" w:rsidR="00D057E4" w:rsidRPr="00D057E4" w:rsidRDefault="00D057E4" w:rsidP="00D057E4">
      <w:pPr>
        <w:tabs>
          <w:tab w:val="left" w:pos="720"/>
          <w:tab w:val="left" w:pos="1440"/>
        </w:tabs>
        <w:spacing w:line="240" w:lineRule="exact"/>
        <w:ind w:left="1080" w:right="-144" w:hanging="1080"/>
        <w:jc w:val="both"/>
        <w:rPr>
          <w:rFonts w:asciiTheme="minorHAnsi" w:hAnsiTheme="minorHAnsi"/>
          <w:sz w:val="22"/>
          <w:szCs w:val="22"/>
        </w:rPr>
      </w:pPr>
      <w:r w:rsidRPr="00D057E4">
        <w:rPr>
          <w:rFonts w:asciiTheme="minorHAnsi" w:hAnsiTheme="minorHAnsi"/>
          <w:sz w:val="22"/>
          <w:szCs w:val="22"/>
        </w:rPr>
        <w:tab/>
        <w:t>A.  To provide local government officials and businesses with a method for reviewing progress toward job creation expectations, the grantee is encouraged to establish its own procedure for quarterly review of progress;</w:t>
      </w:r>
    </w:p>
    <w:p w14:paraId="63AA8990" w14:textId="77777777" w:rsidR="00D057E4" w:rsidRPr="00D057E4" w:rsidRDefault="00D057E4" w:rsidP="00D057E4">
      <w:pPr>
        <w:tabs>
          <w:tab w:val="left" w:pos="720"/>
          <w:tab w:val="left" w:pos="1296"/>
        </w:tabs>
        <w:spacing w:line="240" w:lineRule="exact"/>
        <w:ind w:right="-144"/>
        <w:jc w:val="both"/>
        <w:rPr>
          <w:rFonts w:asciiTheme="minorHAnsi" w:hAnsiTheme="minorHAnsi"/>
          <w:sz w:val="22"/>
          <w:szCs w:val="22"/>
        </w:rPr>
      </w:pPr>
    </w:p>
    <w:p w14:paraId="206C3AA6" w14:textId="77777777" w:rsidR="00D057E4" w:rsidRPr="00D057E4" w:rsidRDefault="00D057E4" w:rsidP="00D057E4">
      <w:pPr>
        <w:numPr>
          <w:ilvl w:val="0"/>
          <w:numId w:val="9"/>
        </w:numPr>
        <w:tabs>
          <w:tab w:val="left" w:pos="720"/>
          <w:tab w:val="left" w:pos="1296"/>
        </w:tabs>
        <w:spacing w:line="240" w:lineRule="exact"/>
        <w:ind w:right="-144"/>
        <w:jc w:val="both"/>
        <w:rPr>
          <w:rFonts w:asciiTheme="minorHAnsi" w:hAnsiTheme="minorHAnsi"/>
          <w:sz w:val="22"/>
          <w:szCs w:val="22"/>
        </w:rPr>
      </w:pPr>
      <w:r w:rsidRPr="00D057E4">
        <w:rPr>
          <w:rFonts w:asciiTheme="minorHAnsi" w:hAnsiTheme="minorHAnsi"/>
          <w:sz w:val="22"/>
          <w:szCs w:val="22"/>
        </w:rPr>
        <w:t>To provide the Arkansas Economic Development Commission with a quarterly performance review of the activities to help resolve problems when and if they occur; and</w:t>
      </w:r>
    </w:p>
    <w:p w14:paraId="7312A3E8" w14:textId="77777777" w:rsidR="00D057E4" w:rsidRPr="00D057E4" w:rsidRDefault="00D057E4" w:rsidP="00D057E4">
      <w:pPr>
        <w:tabs>
          <w:tab w:val="left" w:pos="720"/>
          <w:tab w:val="left" w:pos="1296"/>
        </w:tabs>
        <w:spacing w:line="240" w:lineRule="exact"/>
        <w:ind w:left="720" w:right="-144"/>
        <w:jc w:val="both"/>
        <w:rPr>
          <w:rFonts w:asciiTheme="minorHAnsi" w:hAnsiTheme="minorHAnsi"/>
          <w:sz w:val="22"/>
          <w:szCs w:val="22"/>
        </w:rPr>
      </w:pPr>
    </w:p>
    <w:p w14:paraId="2D26DE90" w14:textId="77777777" w:rsidR="00D057E4" w:rsidRPr="00D057E4" w:rsidRDefault="00D057E4" w:rsidP="00D057E4">
      <w:pPr>
        <w:tabs>
          <w:tab w:val="left" w:pos="900"/>
        </w:tabs>
        <w:spacing w:line="240" w:lineRule="exact"/>
        <w:ind w:left="1080" w:right="-144" w:hanging="360"/>
        <w:jc w:val="both"/>
        <w:rPr>
          <w:rFonts w:asciiTheme="minorHAnsi" w:hAnsiTheme="minorHAnsi"/>
          <w:sz w:val="22"/>
          <w:szCs w:val="22"/>
        </w:rPr>
      </w:pPr>
      <w:r w:rsidRPr="00D057E4">
        <w:rPr>
          <w:rFonts w:asciiTheme="minorHAnsi" w:hAnsiTheme="minorHAnsi"/>
          <w:sz w:val="22"/>
          <w:szCs w:val="22"/>
        </w:rPr>
        <w:t>C.  To insure compliance with HUD and Arkansas Economic Development Commission requirements. The general requirements are:</w:t>
      </w:r>
    </w:p>
    <w:p w14:paraId="473507B7" w14:textId="77777777" w:rsidR="00D057E4" w:rsidRPr="00D057E4" w:rsidRDefault="00D057E4" w:rsidP="00D057E4">
      <w:pPr>
        <w:tabs>
          <w:tab w:val="left" w:pos="720"/>
          <w:tab w:val="left" w:pos="1296"/>
        </w:tabs>
        <w:spacing w:line="240" w:lineRule="exact"/>
        <w:ind w:right="-144"/>
        <w:rPr>
          <w:rFonts w:asciiTheme="minorHAnsi" w:hAnsiTheme="minorHAnsi"/>
          <w:sz w:val="22"/>
          <w:szCs w:val="22"/>
        </w:rPr>
      </w:pPr>
    </w:p>
    <w:p w14:paraId="5875C34F" w14:textId="77777777" w:rsidR="00D057E4" w:rsidRPr="00D057E4" w:rsidRDefault="00D057E4" w:rsidP="00D057E4">
      <w:pPr>
        <w:tabs>
          <w:tab w:val="left" w:pos="720"/>
          <w:tab w:val="left" w:pos="1296"/>
        </w:tabs>
        <w:spacing w:line="240" w:lineRule="exact"/>
        <w:ind w:right="-144" w:firstLine="1080"/>
        <w:rPr>
          <w:rFonts w:asciiTheme="minorHAnsi" w:hAnsiTheme="minorHAnsi"/>
          <w:sz w:val="22"/>
          <w:szCs w:val="22"/>
        </w:rPr>
      </w:pPr>
      <w:r w:rsidRPr="00D057E4">
        <w:rPr>
          <w:rFonts w:asciiTheme="minorHAnsi" w:hAnsiTheme="minorHAnsi"/>
          <w:sz w:val="22"/>
          <w:szCs w:val="22"/>
        </w:rPr>
        <w:t xml:space="preserve">1.  All positions claimed must be </w:t>
      </w:r>
      <w:r w:rsidRPr="00D057E4">
        <w:rPr>
          <w:rFonts w:asciiTheme="minorHAnsi" w:hAnsiTheme="minorHAnsi"/>
          <w:b/>
          <w:sz w:val="22"/>
          <w:szCs w:val="22"/>
        </w:rPr>
        <w:t>"permanent."</w:t>
      </w:r>
    </w:p>
    <w:p w14:paraId="38D280A5" w14:textId="77777777" w:rsidR="00D057E4" w:rsidRPr="00D057E4" w:rsidRDefault="00D057E4" w:rsidP="00D057E4">
      <w:pPr>
        <w:tabs>
          <w:tab w:val="left" w:pos="720"/>
          <w:tab w:val="left" w:pos="1296"/>
        </w:tabs>
        <w:spacing w:line="240" w:lineRule="exact"/>
        <w:ind w:right="-144"/>
        <w:rPr>
          <w:rFonts w:asciiTheme="minorHAnsi" w:hAnsiTheme="minorHAnsi"/>
          <w:sz w:val="22"/>
          <w:szCs w:val="22"/>
        </w:rPr>
      </w:pPr>
    </w:p>
    <w:p w14:paraId="7E9E16B3" w14:textId="77777777" w:rsidR="00D057E4" w:rsidRPr="00D057E4" w:rsidRDefault="00D057E4" w:rsidP="00D057E4">
      <w:pPr>
        <w:tabs>
          <w:tab w:val="left" w:pos="720"/>
          <w:tab w:val="left" w:pos="2070"/>
        </w:tabs>
        <w:spacing w:line="240" w:lineRule="exact"/>
        <w:ind w:left="1440" w:right="-144" w:hanging="360"/>
        <w:jc w:val="both"/>
        <w:rPr>
          <w:rFonts w:asciiTheme="minorHAnsi" w:hAnsiTheme="minorHAnsi"/>
          <w:sz w:val="22"/>
          <w:szCs w:val="22"/>
        </w:rPr>
      </w:pPr>
      <w:r w:rsidRPr="00D057E4">
        <w:rPr>
          <w:rFonts w:asciiTheme="minorHAnsi" w:hAnsiTheme="minorHAnsi"/>
          <w:sz w:val="22"/>
          <w:szCs w:val="22"/>
        </w:rPr>
        <w:t xml:space="preserve">2.   Fifty-one percent of </w:t>
      </w:r>
      <w:r w:rsidRPr="00D057E4">
        <w:rPr>
          <w:rFonts w:asciiTheme="minorHAnsi" w:hAnsiTheme="minorHAnsi"/>
          <w:b/>
          <w:sz w:val="22"/>
          <w:szCs w:val="22"/>
        </w:rPr>
        <w:t xml:space="preserve">all </w:t>
      </w:r>
      <w:r w:rsidRPr="00D057E4">
        <w:rPr>
          <w:rFonts w:asciiTheme="minorHAnsi" w:hAnsiTheme="minorHAnsi"/>
          <w:sz w:val="22"/>
          <w:szCs w:val="22"/>
        </w:rPr>
        <w:t>positions created must be filled by or made available to persons qualifying as low and moderate income at the time of hire (based on family income).  This applies to all jobs created as a result of the project even if the total number exceeds that listed in the grant agreement.</w:t>
      </w:r>
    </w:p>
    <w:p w14:paraId="11D9CC4A" w14:textId="77777777" w:rsidR="00D057E4" w:rsidRPr="00D057E4" w:rsidRDefault="00D057E4" w:rsidP="00D057E4">
      <w:pPr>
        <w:tabs>
          <w:tab w:val="left" w:pos="720"/>
          <w:tab w:val="left" w:pos="1872"/>
        </w:tabs>
        <w:spacing w:line="240" w:lineRule="exact"/>
        <w:ind w:right="-144"/>
        <w:jc w:val="both"/>
        <w:rPr>
          <w:rFonts w:asciiTheme="minorHAnsi" w:hAnsiTheme="minorHAnsi"/>
          <w:sz w:val="22"/>
          <w:szCs w:val="22"/>
        </w:rPr>
      </w:pPr>
    </w:p>
    <w:p w14:paraId="6B7EDEB7" w14:textId="77777777" w:rsidR="00D057E4" w:rsidRPr="00D057E4" w:rsidRDefault="00D057E4" w:rsidP="00D057E4">
      <w:pPr>
        <w:tabs>
          <w:tab w:val="left" w:pos="720"/>
          <w:tab w:val="left" w:pos="1980"/>
        </w:tabs>
        <w:spacing w:line="240" w:lineRule="exact"/>
        <w:ind w:left="1440" w:right="-144" w:hanging="360"/>
        <w:jc w:val="both"/>
        <w:rPr>
          <w:rFonts w:asciiTheme="minorHAnsi" w:hAnsiTheme="minorHAnsi"/>
          <w:sz w:val="22"/>
          <w:szCs w:val="22"/>
        </w:rPr>
      </w:pPr>
      <w:r w:rsidRPr="00D057E4">
        <w:rPr>
          <w:rFonts w:asciiTheme="minorHAnsi" w:hAnsiTheme="minorHAnsi"/>
          <w:sz w:val="22"/>
          <w:szCs w:val="22"/>
        </w:rPr>
        <w:t>3.  Documentation must be on file for each person identified as low and moderate income.  Such documentation is the responsibility of the grantee and may be retained at their site, the business, or at a referring agency.</w:t>
      </w:r>
    </w:p>
    <w:p w14:paraId="7D32F648" w14:textId="77777777" w:rsidR="00D057E4" w:rsidRPr="00D057E4" w:rsidRDefault="00D057E4" w:rsidP="00D057E4">
      <w:pPr>
        <w:tabs>
          <w:tab w:val="left" w:pos="720"/>
          <w:tab w:val="left" w:pos="1980"/>
        </w:tabs>
        <w:spacing w:line="240" w:lineRule="exact"/>
        <w:ind w:left="1440" w:right="-144" w:hanging="360"/>
        <w:jc w:val="both"/>
        <w:rPr>
          <w:rFonts w:asciiTheme="minorHAnsi" w:hAnsiTheme="minorHAnsi"/>
          <w:sz w:val="22"/>
          <w:szCs w:val="22"/>
        </w:rPr>
      </w:pPr>
      <w:r w:rsidRPr="00D057E4">
        <w:rPr>
          <w:rFonts w:asciiTheme="minorHAnsi" w:hAnsiTheme="minorHAnsi"/>
          <w:sz w:val="22"/>
          <w:szCs w:val="22"/>
        </w:rPr>
        <w:t>4   The claimed positions must be reported on a "full time equivalency" (FTE) basis, i.e. part-time positions must be converted to full time equivalents for reporting purposes.</w:t>
      </w:r>
    </w:p>
    <w:p w14:paraId="271F2643" w14:textId="77777777" w:rsidR="00D057E4" w:rsidRPr="00D057E4" w:rsidRDefault="00D057E4" w:rsidP="00D057E4">
      <w:pPr>
        <w:tabs>
          <w:tab w:val="left" w:pos="720"/>
          <w:tab w:val="left" w:pos="1980"/>
        </w:tabs>
        <w:spacing w:line="240" w:lineRule="exact"/>
        <w:ind w:left="1440" w:right="-144" w:hanging="360"/>
        <w:rPr>
          <w:rFonts w:asciiTheme="minorHAnsi" w:hAnsiTheme="minorHAnsi"/>
          <w:sz w:val="22"/>
          <w:szCs w:val="22"/>
        </w:rPr>
      </w:pPr>
    </w:p>
    <w:p w14:paraId="710BA6C9" w14:textId="6137A3DF" w:rsidR="00D057E4" w:rsidRPr="00D057E4" w:rsidRDefault="00D057E4" w:rsidP="00D057E4">
      <w:pPr>
        <w:pStyle w:val="ListParagraph"/>
        <w:numPr>
          <w:ilvl w:val="0"/>
          <w:numId w:val="12"/>
        </w:numPr>
        <w:tabs>
          <w:tab w:val="left" w:pos="720"/>
          <w:tab w:val="left" w:pos="1872"/>
        </w:tabs>
        <w:spacing w:line="240" w:lineRule="exact"/>
        <w:ind w:right="-144"/>
        <w:rPr>
          <w:rFonts w:asciiTheme="minorHAnsi" w:hAnsiTheme="minorHAnsi"/>
          <w:b/>
          <w:sz w:val="22"/>
          <w:szCs w:val="22"/>
        </w:rPr>
      </w:pPr>
      <w:r w:rsidRPr="00D057E4">
        <w:rPr>
          <w:rFonts w:asciiTheme="minorHAnsi" w:hAnsiTheme="minorHAnsi"/>
          <w:b/>
          <w:sz w:val="22"/>
          <w:szCs w:val="22"/>
        </w:rPr>
        <w:t>JOB CREATION GUIDELINES</w:t>
      </w:r>
    </w:p>
    <w:p w14:paraId="670A740A" w14:textId="77777777" w:rsidR="00D057E4" w:rsidRPr="00D057E4" w:rsidRDefault="00D057E4" w:rsidP="00D057E4">
      <w:pPr>
        <w:tabs>
          <w:tab w:val="left" w:pos="720"/>
          <w:tab w:val="left" w:pos="1872"/>
        </w:tabs>
        <w:spacing w:line="240" w:lineRule="exact"/>
        <w:ind w:right="-144"/>
        <w:rPr>
          <w:rFonts w:asciiTheme="minorHAnsi" w:hAnsiTheme="minorHAnsi"/>
          <w:sz w:val="22"/>
          <w:szCs w:val="22"/>
          <w:u w:val="single"/>
        </w:rPr>
      </w:pPr>
    </w:p>
    <w:p w14:paraId="171289C3" w14:textId="77777777" w:rsidR="00D057E4" w:rsidRPr="00D057E4" w:rsidRDefault="00D057E4" w:rsidP="00D057E4">
      <w:pPr>
        <w:tabs>
          <w:tab w:val="left" w:pos="720"/>
          <w:tab w:val="left" w:pos="1872"/>
        </w:tabs>
        <w:spacing w:line="240" w:lineRule="exact"/>
        <w:ind w:left="720" w:right="-144" w:hanging="720"/>
        <w:jc w:val="both"/>
        <w:rPr>
          <w:rFonts w:asciiTheme="minorHAnsi" w:hAnsiTheme="minorHAnsi"/>
          <w:sz w:val="22"/>
          <w:szCs w:val="22"/>
        </w:rPr>
      </w:pPr>
      <w:r w:rsidRPr="00D057E4">
        <w:rPr>
          <w:rFonts w:asciiTheme="minorHAnsi" w:hAnsiTheme="minorHAnsi"/>
          <w:sz w:val="22"/>
          <w:szCs w:val="22"/>
        </w:rPr>
        <w:tab/>
        <w:t>In order to clarify the expectations of the Arkansas Economic Development Commission with regard to job creation, following is a list of general guidelines outlining the requirements of the program and the methods that will be used to determine compliance with these requirements:</w:t>
      </w:r>
    </w:p>
    <w:p w14:paraId="3D3BC76C" w14:textId="77777777" w:rsidR="00D057E4" w:rsidRPr="00D057E4" w:rsidRDefault="00D057E4" w:rsidP="00D057E4">
      <w:pPr>
        <w:tabs>
          <w:tab w:val="left" w:pos="720"/>
          <w:tab w:val="left" w:pos="1872"/>
        </w:tabs>
        <w:spacing w:line="240" w:lineRule="exact"/>
        <w:ind w:right="-144"/>
        <w:jc w:val="both"/>
        <w:rPr>
          <w:rFonts w:asciiTheme="minorHAnsi" w:hAnsiTheme="minorHAnsi"/>
          <w:sz w:val="22"/>
          <w:szCs w:val="22"/>
        </w:rPr>
      </w:pPr>
    </w:p>
    <w:p w14:paraId="395E3BF2" w14:textId="77777777" w:rsidR="00D057E4" w:rsidRPr="00D057E4" w:rsidRDefault="00D057E4" w:rsidP="00D057E4">
      <w:pPr>
        <w:numPr>
          <w:ilvl w:val="0"/>
          <w:numId w:val="10"/>
        </w:numPr>
        <w:tabs>
          <w:tab w:val="clear" w:pos="360"/>
          <w:tab w:val="left" w:pos="540"/>
          <w:tab w:val="num" w:pos="900"/>
          <w:tab w:val="left" w:pos="1350"/>
        </w:tabs>
        <w:spacing w:line="240" w:lineRule="exact"/>
        <w:ind w:left="900" w:right="-144"/>
        <w:jc w:val="both"/>
        <w:rPr>
          <w:rFonts w:asciiTheme="minorHAnsi" w:hAnsiTheme="minorHAnsi"/>
          <w:sz w:val="22"/>
          <w:szCs w:val="22"/>
        </w:rPr>
      </w:pPr>
      <w:r w:rsidRPr="00D057E4">
        <w:rPr>
          <w:rFonts w:asciiTheme="minorHAnsi" w:hAnsiTheme="minorHAnsi"/>
          <w:sz w:val="22"/>
          <w:szCs w:val="22"/>
        </w:rPr>
        <w:t>Jobs filled by persons transferring in from another of the company's facilities are not to be counted toward either the total jobs projected to be created for the project nor the percentage filled by LMI persons;</w:t>
      </w:r>
    </w:p>
    <w:p w14:paraId="6F2E9837" w14:textId="77777777" w:rsidR="00D057E4" w:rsidRPr="00D057E4" w:rsidRDefault="00D057E4" w:rsidP="00D057E4">
      <w:pPr>
        <w:tabs>
          <w:tab w:val="left" w:pos="720"/>
          <w:tab w:val="left" w:pos="1350"/>
        </w:tabs>
        <w:spacing w:line="240" w:lineRule="exact"/>
        <w:ind w:left="1260" w:right="-144"/>
        <w:jc w:val="both"/>
        <w:rPr>
          <w:rFonts w:asciiTheme="minorHAnsi" w:hAnsiTheme="minorHAnsi"/>
          <w:sz w:val="22"/>
          <w:szCs w:val="22"/>
        </w:rPr>
      </w:pPr>
    </w:p>
    <w:p w14:paraId="699265FF" w14:textId="77777777" w:rsidR="00D057E4" w:rsidRPr="00D057E4" w:rsidRDefault="00D057E4" w:rsidP="00D057E4">
      <w:pPr>
        <w:numPr>
          <w:ilvl w:val="0"/>
          <w:numId w:val="10"/>
        </w:numPr>
        <w:tabs>
          <w:tab w:val="clear" w:pos="360"/>
          <w:tab w:val="left" w:pos="630"/>
          <w:tab w:val="num" w:pos="900"/>
          <w:tab w:val="left" w:pos="1350"/>
        </w:tabs>
        <w:spacing w:line="240" w:lineRule="exact"/>
        <w:ind w:left="900" w:right="-144"/>
        <w:jc w:val="both"/>
        <w:rPr>
          <w:rFonts w:asciiTheme="minorHAnsi" w:hAnsiTheme="minorHAnsi"/>
          <w:sz w:val="22"/>
          <w:szCs w:val="22"/>
        </w:rPr>
      </w:pPr>
      <w:r w:rsidRPr="00D057E4">
        <w:rPr>
          <w:rFonts w:asciiTheme="minorHAnsi" w:hAnsiTheme="minorHAnsi"/>
          <w:sz w:val="22"/>
          <w:szCs w:val="22"/>
        </w:rPr>
        <w:t>Only those jobs generated as a result of the specific project financed with grant funds can be counted in the job creation total.  For example, if a company is putting in an additional production line, only those workers that work on the line and any others that are needed to support that line, i.e., shipping, maintenance or inventory, can be claimed as benefiting from the project.</w:t>
      </w:r>
    </w:p>
    <w:p w14:paraId="305FD6C2" w14:textId="77777777" w:rsidR="00D057E4" w:rsidRPr="00D057E4" w:rsidRDefault="00D057E4" w:rsidP="00D057E4">
      <w:pPr>
        <w:tabs>
          <w:tab w:val="left" w:pos="720"/>
          <w:tab w:val="left" w:pos="1350"/>
        </w:tabs>
        <w:spacing w:line="240" w:lineRule="exact"/>
        <w:ind w:left="1260" w:right="-144"/>
        <w:jc w:val="both"/>
        <w:rPr>
          <w:rFonts w:asciiTheme="minorHAnsi" w:hAnsiTheme="minorHAnsi"/>
          <w:sz w:val="22"/>
          <w:szCs w:val="22"/>
        </w:rPr>
      </w:pPr>
    </w:p>
    <w:p w14:paraId="67BE9243" w14:textId="77777777" w:rsidR="00D057E4" w:rsidRPr="00D057E4" w:rsidRDefault="00D057E4" w:rsidP="00D057E4">
      <w:pPr>
        <w:numPr>
          <w:ilvl w:val="0"/>
          <w:numId w:val="10"/>
        </w:numPr>
        <w:tabs>
          <w:tab w:val="clear" w:pos="360"/>
          <w:tab w:val="num" w:pos="900"/>
          <w:tab w:val="left" w:pos="1350"/>
        </w:tabs>
        <w:spacing w:line="240" w:lineRule="exact"/>
        <w:ind w:left="900" w:right="-144"/>
        <w:jc w:val="both"/>
        <w:rPr>
          <w:rFonts w:asciiTheme="minorHAnsi" w:hAnsiTheme="minorHAnsi"/>
          <w:sz w:val="22"/>
          <w:szCs w:val="22"/>
        </w:rPr>
      </w:pPr>
      <w:r w:rsidRPr="00D057E4">
        <w:rPr>
          <w:rFonts w:asciiTheme="minorHAnsi" w:hAnsiTheme="minorHAnsi"/>
          <w:sz w:val="22"/>
          <w:szCs w:val="22"/>
        </w:rPr>
        <w:t>It is expressly understood that all jobs must be new jobs created as a result of the project.  Retained jobs will not be counted in the job creation totals for the project.</w:t>
      </w:r>
    </w:p>
    <w:p w14:paraId="14FE009D" w14:textId="77777777" w:rsidR="00D057E4" w:rsidRPr="00D057E4" w:rsidRDefault="00D057E4" w:rsidP="00D057E4">
      <w:pPr>
        <w:tabs>
          <w:tab w:val="left" w:pos="1350"/>
        </w:tabs>
        <w:spacing w:line="240" w:lineRule="exact"/>
        <w:ind w:right="-144"/>
        <w:rPr>
          <w:rFonts w:asciiTheme="minorHAnsi" w:hAnsiTheme="minorHAnsi"/>
          <w:sz w:val="22"/>
          <w:szCs w:val="22"/>
        </w:rPr>
      </w:pPr>
    </w:p>
    <w:p w14:paraId="6F6A4C91" w14:textId="419611D6" w:rsidR="00D057E4" w:rsidRPr="00D057E4" w:rsidRDefault="00D057E4" w:rsidP="00D057E4">
      <w:pPr>
        <w:pStyle w:val="ListParagraph"/>
        <w:numPr>
          <w:ilvl w:val="0"/>
          <w:numId w:val="12"/>
        </w:numPr>
        <w:tabs>
          <w:tab w:val="left" w:pos="720"/>
          <w:tab w:val="left" w:pos="1152"/>
        </w:tabs>
        <w:spacing w:line="240" w:lineRule="exact"/>
        <w:ind w:right="-144"/>
        <w:rPr>
          <w:rFonts w:asciiTheme="minorHAnsi" w:hAnsiTheme="minorHAnsi"/>
          <w:b/>
          <w:sz w:val="22"/>
          <w:szCs w:val="22"/>
        </w:rPr>
      </w:pPr>
      <w:r w:rsidRPr="00D057E4">
        <w:rPr>
          <w:rFonts w:asciiTheme="minorHAnsi" w:hAnsiTheme="minorHAnsi"/>
          <w:b/>
          <w:sz w:val="22"/>
          <w:szCs w:val="22"/>
        </w:rPr>
        <w:t>JOB CREATION DOCUMENTATION</w:t>
      </w:r>
    </w:p>
    <w:p w14:paraId="5C084618" w14:textId="77777777" w:rsidR="00D057E4" w:rsidRPr="00D057E4" w:rsidRDefault="00D057E4" w:rsidP="00D057E4">
      <w:pPr>
        <w:tabs>
          <w:tab w:val="left" w:pos="720"/>
          <w:tab w:val="left" w:pos="1152"/>
        </w:tabs>
        <w:spacing w:line="240" w:lineRule="exact"/>
        <w:ind w:right="-144"/>
        <w:rPr>
          <w:rFonts w:asciiTheme="minorHAnsi" w:hAnsiTheme="minorHAnsi"/>
          <w:sz w:val="22"/>
          <w:szCs w:val="22"/>
        </w:rPr>
      </w:pPr>
    </w:p>
    <w:p w14:paraId="4475E474" w14:textId="77777777" w:rsidR="00D057E4" w:rsidRPr="00D057E4" w:rsidRDefault="00D057E4" w:rsidP="00D057E4">
      <w:pPr>
        <w:tabs>
          <w:tab w:val="left" w:pos="720"/>
        </w:tabs>
        <w:spacing w:line="240" w:lineRule="exact"/>
        <w:ind w:left="810" w:right="-144"/>
        <w:jc w:val="both"/>
        <w:rPr>
          <w:rFonts w:asciiTheme="minorHAnsi" w:hAnsiTheme="minorHAnsi"/>
          <w:sz w:val="22"/>
          <w:szCs w:val="22"/>
        </w:rPr>
      </w:pPr>
      <w:r w:rsidRPr="00D057E4">
        <w:rPr>
          <w:rFonts w:asciiTheme="minorHAnsi" w:hAnsiTheme="minorHAnsi"/>
          <w:sz w:val="22"/>
          <w:szCs w:val="22"/>
        </w:rPr>
        <w:t>The process for documenting job creation can be divided into three phases: start-up, hiring and close-out.</w:t>
      </w:r>
    </w:p>
    <w:p w14:paraId="79CA18E5" w14:textId="77777777" w:rsidR="00D057E4" w:rsidRPr="00D057E4" w:rsidRDefault="00D057E4" w:rsidP="00D057E4">
      <w:pPr>
        <w:tabs>
          <w:tab w:val="left" w:pos="720"/>
          <w:tab w:val="left" w:pos="1152"/>
        </w:tabs>
        <w:spacing w:line="240" w:lineRule="exact"/>
        <w:ind w:left="450" w:right="-144"/>
        <w:jc w:val="both"/>
        <w:rPr>
          <w:rFonts w:asciiTheme="minorHAnsi" w:hAnsiTheme="minorHAnsi"/>
          <w:sz w:val="22"/>
          <w:szCs w:val="22"/>
        </w:rPr>
      </w:pPr>
    </w:p>
    <w:p w14:paraId="5929F277" w14:textId="48B9CE78" w:rsidR="00D057E4" w:rsidRPr="00D057E4" w:rsidRDefault="00D057E4" w:rsidP="00D057E4">
      <w:pPr>
        <w:pStyle w:val="ListParagraph"/>
        <w:numPr>
          <w:ilvl w:val="0"/>
          <w:numId w:val="13"/>
        </w:numPr>
        <w:tabs>
          <w:tab w:val="left" w:pos="720"/>
          <w:tab w:val="left" w:pos="1152"/>
        </w:tabs>
        <w:spacing w:line="240" w:lineRule="exact"/>
        <w:ind w:right="-144"/>
        <w:jc w:val="both"/>
        <w:rPr>
          <w:rFonts w:asciiTheme="minorHAnsi" w:hAnsiTheme="minorHAnsi"/>
          <w:sz w:val="22"/>
          <w:szCs w:val="22"/>
        </w:rPr>
      </w:pPr>
      <w:r w:rsidRPr="00D057E4">
        <w:rPr>
          <w:rFonts w:asciiTheme="minorHAnsi" w:hAnsiTheme="minorHAnsi"/>
          <w:sz w:val="22"/>
          <w:szCs w:val="22"/>
        </w:rPr>
        <w:t>Project Start-up</w:t>
      </w:r>
    </w:p>
    <w:p w14:paraId="3947A103" w14:textId="77777777" w:rsidR="00D057E4" w:rsidRPr="00D057E4" w:rsidRDefault="00D057E4" w:rsidP="00D057E4">
      <w:pPr>
        <w:tabs>
          <w:tab w:val="left" w:pos="720"/>
          <w:tab w:val="left" w:pos="1152"/>
        </w:tabs>
        <w:spacing w:line="240" w:lineRule="exact"/>
        <w:ind w:left="450" w:right="-144"/>
        <w:jc w:val="both"/>
        <w:rPr>
          <w:rFonts w:asciiTheme="minorHAnsi" w:hAnsiTheme="minorHAnsi"/>
          <w:sz w:val="22"/>
          <w:szCs w:val="22"/>
        </w:rPr>
      </w:pPr>
    </w:p>
    <w:p w14:paraId="0BF8CB82" w14:textId="77777777" w:rsidR="00D057E4" w:rsidRPr="00D057E4" w:rsidRDefault="00D057E4" w:rsidP="00D057E4">
      <w:pPr>
        <w:tabs>
          <w:tab w:val="left" w:pos="1260"/>
          <w:tab w:val="left" w:pos="1440"/>
        </w:tabs>
        <w:spacing w:line="240" w:lineRule="exact"/>
        <w:ind w:left="1260" w:right="-144"/>
        <w:jc w:val="both"/>
        <w:rPr>
          <w:rFonts w:asciiTheme="minorHAnsi" w:hAnsiTheme="minorHAnsi"/>
          <w:sz w:val="22"/>
          <w:szCs w:val="22"/>
        </w:rPr>
      </w:pPr>
      <w:r w:rsidRPr="00D057E4">
        <w:rPr>
          <w:rFonts w:asciiTheme="minorHAnsi" w:hAnsiTheme="minorHAnsi"/>
          <w:sz w:val="22"/>
          <w:szCs w:val="22"/>
        </w:rPr>
        <w:t>The totals established in the “</w:t>
      </w:r>
      <w:r w:rsidRPr="00D057E4">
        <w:rPr>
          <w:rFonts w:asciiTheme="minorHAnsi" w:hAnsiTheme="minorHAnsi"/>
          <w:b/>
          <w:sz w:val="22"/>
          <w:szCs w:val="22"/>
        </w:rPr>
        <w:t>Job Creation Plan” (Form ____)</w:t>
      </w:r>
      <w:r w:rsidRPr="00D057E4">
        <w:rPr>
          <w:rFonts w:asciiTheme="minorHAnsi" w:hAnsiTheme="minorHAnsi"/>
          <w:sz w:val="22"/>
          <w:szCs w:val="22"/>
        </w:rPr>
        <w:t xml:space="preserve"> will be utilized on the quarterly reporting document, the “Job Status Report” (Form _____), so that the business, the grantee and the department can easily assess job creation progress in relation to the plan.  Any modification to the plan requires written approval from the department.  If an amended plan is approved, the grant agreement and loan documents, if applicable, will also have to be amended to reflect the changes in the terms and conditions of the project.</w:t>
      </w:r>
    </w:p>
    <w:p w14:paraId="62A3DE6A" w14:textId="77777777" w:rsidR="00D057E4" w:rsidRPr="00D057E4" w:rsidRDefault="00D057E4" w:rsidP="00D057E4">
      <w:pPr>
        <w:tabs>
          <w:tab w:val="left" w:pos="1260"/>
          <w:tab w:val="left" w:pos="1440"/>
        </w:tabs>
        <w:spacing w:line="240" w:lineRule="exact"/>
        <w:ind w:left="1260" w:right="-144"/>
        <w:rPr>
          <w:rFonts w:asciiTheme="minorHAnsi" w:hAnsiTheme="minorHAnsi"/>
          <w:sz w:val="22"/>
          <w:szCs w:val="22"/>
        </w:rPr>
      </w:pPr>
    </w:p>
    <w:p w14:paraId="43987E72" w14:textId="77777777" w:rsidR="00D057E4" w:rsidRPr="00D057E4" w:rsidRDefault="00D057E4" w:rsidP="00D057E4">
      <w:pPr>
        <w:tabs>
          <w:tab w:val="left" w:pos="1260"/>
          <w:tab w:val="left" w:pos="1440"/>
        </w:tabs>
        <w:spacing w:line="240" w:lineRule="exact"/>
        <w:ind w:left="1260" w:right="-144"/>
        <w:jc w:val="both"/>
        <w:rPr>
          <w:rFonts w:asciiTheme="minorHAnsi" w:hAnsiTheme="minorHAnsi"/>
          <w:b/>
          <w:sz w:val="22"/>
          <w:szCs w:val="22"/>
        </w:rPr>
      </w:pPr>
      <w:r w:rsidRPr="00D057E4">
        <w:rPr>
          <w:rFonts w:asciiTheme="minorHAnsi" w:hAnsiTheme="minorHAnsi"/>
          <w:b/>
          <w:sz w:val="22"/>
          <w:szCs w:val="22"/>
        </w:rPr>
        <w:t>A completed and approved Job Creation Plan must be on file prior to the Arkansas Economic Development Commission approving the first draw of grant funds for the project.</w:t>
      </w:r>
    </w:p>
    <w:p w14:paraId="4C37B182" w14:textId="77777777" w:rsidR="00D057E4" w:rsidRPr="00D057E4" w:rsidRDefault="00D057E4" w:rsidP="00D057E4">
      <w:pPr>
        <w:tabs>
          <w:tab w:val="left" w:pos="1260"/>
          <w:tab w:val="left" w:pos="1440"/>
        </w:tabs>
        <w:spacing w:line="240" w:lineRule="exact"/>
        <w:ind w:left="1260" w:right="-144"/>
        <w:rPr>
          <w:rFonts w:asciiTheme="minorHAnsi" w:hAnsiTheme="minorHAnsi"/>
          <w:sz w:val="22"/>
          <w:szCs w:val="22"/>
        </w:rPr>
      </w:pPr>
    </w:p>
    <w:p w14:paraId="0FA196C1" w14:textId="3B785333" w:rsidR="00D057E4" w:rsidRPr="00D057E4" w:rsidRDefault="00D057E4" w:rsidP="00D057E4">
      <w:pPr>
        <w:pStyle w:val="ListParagraph"/>
        <w:numPr>
          <w:ilvl w:val="0"/>
          <w:numId w:val="13"/>
        </w:numPr>
        <w:tabs>
          <w:tab w:val="left" w:pos="720"/>
          <w:tab w:val="left" w:pos="1296"/>
        </w:tabs>
        <w:spacing w:line="240" w:lineRule="exact"/>
        <w:ind w:right="-144"/>
        <w:rPr>
          <w:rFonts w:asciiTheme="minorHAnsi" w:hAnsiTheme="minorHAnsi"/>
          <w:sz w:val="22"/>
          <w:szCs w:val="22"/>
        </w:rPr>
      </w:pPr>
      <w:r w:rsidRPr="00D057E4">
        <w:rPr>
          <w:rFonts w:asciiTheme="minorHAnsi" w:hAnsiTheme="minorHAnsi"/>
          <w:sz w:val="22"/>
          <w:szCs w:val="22"/>
        </w:rPr>
        <w:t>Hiring New Employees</w:t>
      </w:r>
    </w:p>
    <w:p w14:paraId="45212B60" w14:textId="77777777" w:rsidR="00D057E4" w:rsidRPr="00D057E4" w:rsidRDefault="00D057E4" w:rsidP="00D057E4">
      <w:pPr>
        <w:tabs>
          <w:tab w:val="left" w:pos="720"/>
          <w:tab w:val="left" w:pos="1296"/>
        </w:tabs>
        <w:spacing w:line="240" w:lineRule="exact"/>
        <w:ind w:right="-144" w:firstLine="810"/>
        <w:rPr>
          <w:rFonts w:asciiTheme="minorHAnsi" w:hAnsiTheme="minorHAnsi"/>
          <w:sz w:val="22"/>
          <w:szCs w:val="22"/>
        </w:rPr>
      </w:pPr>
    </w:p>
    <w:p w14:paraId="2489E3BC" w14:textId="77777777" w:rsidR="00D057E4" w:rsidRPr="00D057E4" w:rsidRDefault="00D057E4" w:rsidP="00D057E4">
      <w:pPr>
        <w:tabs>
          <w:tab w:val="left" w:pos="1350"/>
          <w:tab w:val="left" w:pos="1440"/>
        </w:tabs>
        <w:spacing w:line="240" w:lineRule="exact"/>
        <w:ind w:left="1260" w:right="-144"/>
        <w:jc w:val="both"/>
        <w:rPr>
          <w:rFonts w:asciiTheme="minorHAnsi" w:hAnsiTheme="minorHAnsi"/>
          <w:sz w:val="22"/>
          <w:szCs w:val="22"/>
        </w:rPr>
      </w:pPr>
      <w:r w:rsidRPr="00D057E4">
        <w:rPr>
          <w:rFonts w:asciiTheme="minorHAnsi" w:hAnsiTheme="minorHAnsi"/>
          <w:sz w:val="22"/>
          <w:szCs w:val="22"/>
        </w:rPr>
        <w:t>There are two methods of qualifying job recipients for the program.  These methods may be used individually or in conjunction with any of the other methods.</w:t>
      </w:r>
    </w:p>
    <w:p w14:paraId="58F25F50" w14:textId="77777777" w:rsidR="00D057E4" w:rsidRPr="00D057E4" w:rsidRDefault="00D057E4" w:rsidP="00D057E4">
      <w:pPr>
        <w:tabs>
          <w:tab w:val="left" w:pos="1296"/>
        </w:tabs>
        <w:spacing w:line="240" w:lineRule="exact"/>
        <w:ind w:left="1260" w:right="-144"/>
        <w:jc w:val="both"/>
        <w:rPr>
          <w:rFonts w:asciiTheme="minorHAnsi" w:hAnsiTheme="minorHAnsi"/>
          <w:sz w:val="22"/>
          <w:szCs w:val="22"/>
        </w:rPr>
      </w:pPr>
    </w:p>
    <w:p w14:paraId="653F6CDB" w14:textId="77777777" w:rsidR="00D057E4" w:rsidRPr="00D057E4" w:rsidRDefault="00D057E4" w:rsidP="00D057E4">
      <w:pPr>
        <w:tabs>
          <w:tab w:val="left" w:pos="1350"/>
          <w:tab w:val="left" w:pos="1440"/>
        </w:tabs>
        <w:spacing w:line="240" w:lineRule="exact"/>
        <w:ind w:left="1260" w:right="-144"/>
        <w:jc w:val="both"/>
        <w:rPr>
          <w:rFonts w:asciiTheme="minorHAnsi" w:hAnsiTheme="minorHAnsi"/>
          <w:sz w:val="22"/>
          <w:szCs w:val="22"/>
        </w:rPr>
      </w:pPr>
      <w:r w:rsidRPr="00D057E4">
        <w:rPr>
          <w:rFonts w:asciiTheme="minorHAnsi" w:hAnsiTheme="minorHAnsi"/>
          <w:sz w:val="22"/>
          <w:szCs w:val="22"/>
        </w:rPr>
        <w:t>The two methods for determining the low or moderate income (LMI) status of new employees hired by the company are self- certification, and Employment Security Division referrals.  Each of these methods is described in more detail below and the required forms are provided for use by the company in order to facilitate the recordkeeping requirements of the program.</w:t>
      </w:r>
    </w:p>
    <w:p w14:paraId="4D4003DF" w14:textId="77777777" w:rsidR="00D057E4" w:rsidRPr="00D057E4" w:rsidRDefault="00D057E4" w:rsidP="00D057E4">
      <w:pPr>
        <w:tabs>
          <w:tab w:val="left" w:pos="720"/>
          <w:tab w:val="left" w:pos="1350"/>
          <w:tab w:val="left" w:pos="1440"/>
        </w:tabs>
        <w:spacing w:line="240" w:lineRule="exact"/>
        <w:ind w:left="810" w:right="-144"/>
        <w:rPr>
          <w:rFonts w:asciiTheme="minorHAnsi" w:hAnsiTheme="minorHAnsi"/>
          <w:sz w:val="22"/>
          <w:szCs w:val="22"/>
        </w:rPr>
      </w:pPr>
    </w:p>
    <w:p w14:paraId="2BE15496" w14:textId="17B5B420" w:rsidR="00D057E4" w:rsidRPr="00D057E4" w:rsidRDefault="00D057E4" w:rsidP="00D057E4">
      <w:pPr>
        <w:pStyle w:val="ListParagraph"/>
        <w:numPr>
          <w:ilvl w:val="0"/>
          <w:numId w:val="14"/>
        </w:numPr>
        <w:tabs>
          <w:tab w:val="left" w:pos="720"/>
          <w:tab w:val="left" w:pos="1260"/>
        </w:tabs>
        <w:spacing w:line="240" w:lineRule="exact"/>
        <w:ind w:right="-144"/>
        <w:rPr>
          <w:rFonts w:asciiTheme="minorHAnsi" w:hAnsiTheme="minorHAnsi"/>
          <w:sz w:val="22"/>
          <w:szCs w:val="22"/>
        </w:rPr>
      </w:pPr>
      <w:r w:rsidRPr="00D057E4">
        <w:rPr>
          <w:rFonts w:asciiTheme="minorHAnsi" w:hAnsiTheme="minorHAnsi"/>
          <w:sz w:val="22"/>
          <w:szCs w:val="22"/>
        </w:rPr>
        <w:t>Self-Certification</w:t>
      </w:r>
    </w:p>
    <w:p w14:paraId="7E76B869" w14:textId="77777777" w:rsidR="00D057E4" w:rsidRPr="00D057E4" w:rsidRDefault="00D057E4" w:rsidP="00D057E4">
      <w:pPr>
        <w:tabs>
          <w:tab w:val="left" w:pos="720"/>
          <w:tab w:val="left" w:pos="1152"/>
        </w:tabs>
        <w:spacing w:line="240" w:lineRule="exact"/>
        <w:ind w:right="-144"/>
        <w:rPr>
          <w:rFonts w:asciiTheme="minorHAnsi" w:hAnsiTheme="minorHAnsi"/>
          <w:sz w:val="22"/>
          <w:szCs w:val="22"/>
        </w:rPr>
      </w:pPr>
    </w:p>
    <w:p w14:paraId="2B8D7DA5" w14:textId="77777777" w:rsidR="00D057E4" w:rsidRPr="00D057E4" w:rsidRDefault="00D057E4" w:rsidP="00D057E4">
      <w:pPr>
        <w:tabs>
          <w:tab w:val="left" w:pos="720"/>
          <w:tab w:val="left" w:pos="1620"/>
          <w:tab w:val="left" w:pos="1800"/>
        </w:tabs>
        <w:spacing w:line="240" w:lineRule="exact"/>
        <w:ind w:left="1530" w:right="-144"/>
        <w:jc w:val="both"/>
        <w:rPr>
          <w:rFonts w:asciiTheme="minorHAnsi" w:hAnsiTheme="minorHAnsi"/>
          <w:sz w:val="22"/>
          <w:szCs w:val="22"/>
        </w:rPr>
      </w:pPr>
      <w:r w:rsidRPr="00D057E4">
        <w:rPr>
          <w:rFonts w:asciiTheme="minorHAnsi" w:hAnsiTheme="minorHAnsi"/>
          <w:sz w:val="22"/>
          <w:szCs w:val="22"/>
        </w:rPr>
        <w:lastRenderedPageBreak/>
        <w:t>The Arkansas Economic Development Commission will accept a written certification by a person of his or her family income and size to establish the low or moderate income status of that person.  The certification simply states that the applicant's family income is at or below that required to be low or moderate income in that area.  The form for such certification includes a statement that the information is subject to verification.</w:t>
      </w:r>
    </w:p>
    <w:p w14:paraId="6E19F330" w14:textId="77777777" w:rsidR="00D057E4" w:rsidRPr="00D057E4" w:rsidRDefault="00D057E4" w:rsidP="00D057E4">
      <w:pPr>
        <w:tabs>
          <w:tab w:val="left" w:pos="720"/>
          <w:tab w:val="left" w:pos="1152"/>
          <w:tab w:val="left" w:pos="1728"/>
        </w:tabs>
        <w:spacing w:line="240" w:lineRule="exact"/>
        <w:ind w:right="-144"/>
        <w:jc w:val="both"/>
        <w:rPr>
          <w:rFonts w:asciiTheme="minorHAnsi" w:hAnsiTheme="minorHAnsi"/>
          <w:sz w:val="22"/>
          <w:szCs w:val="22"/>
        </w:rPr>
      </w:pPr>
    </w:p>
    <w:p w14:paraId="749366E1" w14:textId="77777777" w:rsidR="00D057E4" w:rsidRPr="00D057E4" w:rsidRDefault="00D057E4" w:rsidP="00D057E4">
      <w:pPr>
        <w:pStyle w:val="BlockText"/>
        <w:tabs>
          <w:tab w:val="clear" w:pos="1296"/>
          <w:tab w:val="clear" w:pos="1872"/>
          <w:tab w:val="clear" w:pos="2448"/>
          <w:tab w:val="clear" w:pos="3024"/>
          <w:tab w:val="left" w:pos="990"/>
          <w:tab w:val="left" w:pos="1710"/>
          <w:tab w:val="left" w:pos="1800"/>
        </w:tabs>
        <w:ind w:left="1530"/>
        <w:jc w:val="both"/>
        <w:rPr>
          <w:rFonts w:asciiTheme="minorHAnsi" w:hAnsiTheme="minorHAnsi"/>
          <w:sz w:val="22"/>
          <w:szCs w:val="22"/>
        </w:rPr>
      </w:pPr>
      <w:r w:rsidRPr="00D057E4">
        <w:rPr>
          <w:rFonts w:asciiTheme="minorHAnsi" w:hAnsiTheme="minorHAnsi"/>
          <w:sz w:val="22"/>
          <w:szCs w:val="22"/>
        </w:rPr>
        <w:t xml:space="preserve">When making judgments about whether an individual is low or moderate income, both family size and income of the entire family must be considered. This is because a low or moderate income person is defined as a member of a low or moderate income family.  Title I of the Housing and Community Development Act of 1974, as amended, defines "persons of low and moderate income" as families and individuals whose incomes do not exceed 80 percent of the median income of the area involved or 80 percent of the statewide median income, whichever is higher. </w:t>
      </w:r>
    </w:p>
    <w:p w14:paraId="55DEBC0D" w14:textId="77777777" w:rsidR="00D057E4" w:rsidRPr="00D057E4" w:rsidRDefault="00D057E4" w:rsidP="00D057E4">
      <w:pPr>
        <w:tabs>
          <w:tab w:val="left" w:pos="720"/>
          <w:tab w:val="left" w:pos="1152"/>
          <w:tab w:val="left" w:pos="1800"/>
        </w:tabs>
        <w:spacing w:line="240" w:lineRule="exact"/>
        <w:ind w:left="1080" w:right="-144"/>
        <w:jc w:val="both"/>
        <w:rPr>
          <w:rFonts w:asciiTheme="minorHAnsi" w:hAnsiTheme="minorHAnsi"/>
          <w:sz w:val="22"/>
          <w:szCs w:val="22"/>
        </w:rPr>
      </w:pPr>
    </w:p>
    <w:p w14:paraId="5CE1115E" w14:textId="77777777" w:rsidR="00D057E4" w:rsidRPr="00D057E4" w:rsidRDefault="00D057E4" w:rsidP="00D057E4">
      <w:pPr>
        <w:tabs>
          <w:tab w:val="left" w:pos="720"/>
          <w:tab w:val="left" w:pos="1620"/>
          <w:tab w:val="left" w:pos="1800"/>
        </w:tabs>
        <w:spacing w:line="240" w:lineRule="exact"/>
        <w:ind w:left="1620" w:right="-144"/>
        <w:jc w:val="both"/>
        <w:rPr>
          <w:rFonts w:asciiTheme="minorHAnsi" w:hAnsiTheme="minorHAnsi"/>
          <w:sz w:val="22"/>
          <w:szCs w:val="22"/>
        </w:rPr>
      </w:pPr>
      <w:r w:rsidRPr="00D057E4">
        <w:rPr>
          <w:rFonts w:asciiTheme="minorHAnsi" w:hAnsiTheme="minorHAnsi"/>
          <w:sz w:val="22"/>
          <w:szCs w:val="22"/>
        </w:rPr>
        <w:t>A copy applicable income limits will be provided to the company at the beginning of the project.  These income limits must be used by the company when screening applicants for jobs.</w:t>
      </w:r>
    </w:p>
    <w:p w14:paraId="41642A66" w14:textId="77777777" w:rsidR="00D057E4" w:rsidRPr="00D057E4" w:rsidRDefault="00D057E4" w:rsidP="00D057E4">
      <w:pPr>
        <w:tabs>
          <w:tab w:val="left" w:pos="720"/>
          <w:tab w:val="left" w:pos="1620"/>
          <w:tab w:val="left" w:pos="1800"/>
        </w:tabs>
        <w:spacing w:line="240" w:lineRule="exact"/>
        <w:ind w:left="1620" w:right="-144"/>
        <w:rPr>
          <w:rFonts w:asciiTheme="minorHAnsi" w:hAnsiTheme="minorHAnsi"/>
          <w:sz w:val="22"/>
          <w:szCs w:val="22"/>
        </w:rPr>
      </w:pPr>
    </w:p>
    <w:p w14:paraId="3ABB706F" w14:textId="77777777" w:rsidR="00D057E4" w:rsidRPr="00D057E4" w:rsidRDefault="00D057E4" w:rsidP="00D057E4">
      <w:pPr>
        <w:tabs>
          <w:tab w:val="left" w:pos="720"/>
          <w:tab w:val="left" w:pos="1620"/>
          <w:tab w:val="left" w:pos="1800"/>
        </w:tabs>
        <w:spacing w:line="240" w:lineRule="exact"/>
        <w:ind w:left="1620" w:right="-144"/>
        <w:jc w:val="both"/>
        <w:rPr>
          <w:rFonts w:asciiTheme="minorHAnsi" w:hAnsiTheme="minorHAnsi"/>
          <w:sz w:val="22"/>
          <w:szCs w:val="22"/>
        </w:rPr>
      </w:pPr>
      <w:r w:rsidRPr="00D057E4">
        <w:rPr>
          <w:rFonts w:asciiTheme="minorHAnsi" w:hAnsiTheme="minorHAnsi"/>
          <w:sz w:val="22"/>
          <w:szCs w:val="22"/>
        </w:rPr>
        <w:t>A sample copy of the Income Certification Form is provided (</w:t>
      </w:r>
      <w:r w:rsidRPr="00D057E4">
        <w:rPr>
          <w:rFonts w:asciiTheme="minorHAnsi" w:hAnsiTheme="minorHAnsi"/>
          <w:sz w:val="22"/>
          <w:szCs w:val="22"/>
          <w:u w:val="single"/>
        </w:rPr>
        <w:t>Form 98</w:t>
      </w:r>
      <w:r w:rsidRPr="00D057E4">
        <w:rPr>
          <w:rFonts w:asciiTheme="minorHAnsi" w:hAnsiTheme="minorHAnsi"/>
          <w:sz w:val="22"/>
          <w:szCs w:val="22"/>
        </w:rPr>
        <w:t xml:space="preserve">).  </w:t>
      </w:r>
      <w:r w:rsidRPr="00D057E4">
        <w:rPr>
          <w:rFonts w:asciiTheme="minorHAnsi" w:hAnsiTheme="minorHAnsi"/>
          <w:b/>
          <w:sz w:val="22"/>
          <w:szCs w:val="22"/>
        </w:rPr>
        <w:t>This form is to be completed on each and every applicant (unless the other method of certification is used) who applies for a job resulting from a project funded, in whole or in part, by the Arkansas Economic Development Commission.</w:t>
      </w:r>
      <w:r w:rsidRPr="00D057E4">
        <w:rPr>
          <w:rFonts w:asciiTheme="minorHAnsi" w:hAnsiTheme="minorHAnsi"/>
          <w:sz w:val="22"/>
          <w:szCs w:val="22"/>
        </w:rPr>
        <w:t xml:space="preserve"> </w:t>
      </w:r>
    </w:p>
    <w:p w14:paraId="43D522F2" w14:textId="77777777" w:rsidR="00D057E4" w:rsidRPr="00D057E4" w:rsidRDefault="00D057E4" w:rsidP="00D057E4">
      <w:pPr>
        <w:tabs>
          <w:tab w:val="left" w:pos="720"/>
          <w:tab w:val="left" w:pos="1152"/>
          <w:tab w:val="left" w:pos="1800"/>
        </w:tabs>
        <w:spacing w:line="240" w:lineRule="exact"/>
        <w:ind w:left="1080" w:right="-144"/>
        <w:jc w:val="both"/>
        <w:rPr>
          <w:rFonts w:asciiTheme="minorHAnsi" w:hAnsiTheme="minorHAnsi"/>
          <w:sz w:val="22"/>
          <w:szCs w:val="22"/>
        </w:rPr>
      </w:pPr>
    </w:p>
    <w:p w14:paraId="62AA88D6" w14:textId="223D6D18" w:rsidR="00D057E4" w:rsidRPr="00D057E4" w:rsidRDefault="00D057E4" w:rsidP="00D057E4">
      <w:pPr>
        <w:pStyle w:val="ListParagraph"/>
        <w:numPr>
          <w:ilvl w:val="0"/>
          <w:numId w:val="14"/>
        </w:numPr>
        <w:tabs>
          <w:tab w:val="left" w:pos="720"/>
          <w:tab w:val="left" w:pos="1152"/>
          <w:tab w:val="left" w:pos="1800"/>
        </w:tabs>
        <w:spacing w:line="240" w:lineRule="exact"/>
        <w:ind w:right="-144"/>
        <w:jc w:val="both"/>
        <w:rPr>
          <w:rFonts w:asciiTheme="minorHAnsi" w:hAnsiTheme="minorHAnsi"/>
          <w:sz w:val="22"/>
          <w:szCs w:val="22"/>
        </w:rPr>
      </w:pPr>
      <w:r w:rsidRPr="00D057E4">
        <w:rPr>
          <w:rFonts w:asciiTheme="minorHAnsi" w:hAnsiTheme="minorHAnsi"/>
          <w:sz w:val="22"/>
          <w:szCs w:val="22"/>
        </w:rPr>
        <w:t>Employment Security Division</w:t>
      </w:r>
    </w:p>
    <w:p w14:paraId="43505B4D" w14:textId="77777777" w:rsidR="00D057E4" w:rsidRPr="00D057E4" w:rsidRDefault="00D057E4" w:rsidP="00D057E4">
      <w:pPr>
        <w:tabs>
          <w:tab w:val="left" w:pos="720"/>
          <w:tab w:val="left" w:pos="1152"/>
          <w:tab w:val="left" w:pos="1800"/>
        </w:tabs>
        <w:spacing w:line="240" w:lineRule="exact"/>
        <w:ind w:left="1080" w:right="-144"/>
        <w:jc w:val="both"/>
        <w:rPr>
          <w:rFonts w:asciiTheme="minorHAnsi" w:hAnsiTheme="minorHAnsi"/>
          <w:sz w:val="22"/>
          <w:szCs w:val="22"/>
        </w:rPr>
      </w:pPr>
    </w:p>
    <w:p w14:paraId="7CCB5F7A" w14:textId="77777777" w:rsidR="00D057E4" w:rsidRPr="00D057E4" w:rsidRDefault="00D057E4" w:rsidP="00D057E4">
      <w:pPr>
        <w:tabs>
          <w:tab w:val="left" w:pos="720"/>
          <w:tab w:val="left" w:pos="1800"/>
        </w:tabs>
        <w:spacing w:line="240" w:lineRule="exact"/>
        <w:ind w:left="1620" w:right="-144"/>
        <w:jc w:val="both"/>
        <w:rPr>
          <w:rFonts w:asciiTheme="minorHAnsi" w:hAnsiTheme="minorHAnsi"/>
          <w:sz w:val="22"/>
          <w:szCs w:val="22"/>
        </w:rPr>
      </w:pPr>
      <w:r w:rsidRPr="00D057E4">
        <w:rPr>
          <w:rFonts w:asciiTheme="minorHAnsi" w:hAnsiTheme="minorHAnsi"/>
          <w:sz w:val="22"/>
          <w:szCs w:val="22"/>
        </w:rPr>
        <w:t>The only other acceptable screening agency that a company may utilize for referrals is the local office of the Arkansas Employment Security Department (ESD).  A business planning to accept referrals from ESD must enter into a written agreement with the local ESD office that outlines the requirements of the referrals and the services to be provided.  The income qualification criteria must meet the ACEDP limits set forth in the grant agreement.</w:t>
      </w:r>
    </w:p>
    <w:p w14:paraId="211AC89A" w14:textId="77777777" w:rsidR="00D057E4" w:rsidRPr="00D057E4" w:rsidRDefault="00D057E4" w:rsidP="00D057E4">
      <w:pPr>
        <w:tabs>
          <w:tab w:val="left" w:pos="720"/>
          <w:tab w:val="left" w:pos="1728"/>
        </w:tabs>
        <w:spacing w:line="240" w:lineRule="exact"/>
        <w:ind w:left="1620" w:right="-144"/>
        <w:rPr>
          <w:rFonts w:asciiTheme="minorHAnsi" w:hAnsiTheme="minorHAnsi"/>
          <w:sz w:val="22"/>
          <w:szCs w:val="22"/>
        </w:rPr>
      </w:pPr>
    </w:p>
    <w:p w14:paraId="1B8E8A66" w14:textId="77777777" w:rsidR="00D057E4" w:rsidRPr="00D057E4" w:rsidRDefault="00D057E4" w:rsidP="00D057E4">
      <w:pPr>
        <w:tabs>
          <w:tab w:val="left" w:pos="720"/>
          <w:tab w:val="left" w:pos="1800"/>
        </w:tabs>
        <w:spacing w:line="240" w:lineRule="exact"/>
        <w:ind w:left="1620" w:right="-144"/>
        <w:jc w:val="both"/>
        <w:rPr>
          <w:rFonts w:asciiTheme="minorHAnsi" w:hAnsiTheme="minorHAnsi"/>
          <w:sz w:val="22"/>
          <w:szCs w:val="22"/>
        </w:rPr>
      </w:pPr>
      <w:r w:rsidRPr="00D057E4">
        <w:rPr>
          <w:rFonts w:asciiTheme="minorHAnsi" w:hAnsiTheme="minorHAnsi"/>
          <w:sz w:val="22"/>
          <w:szCs w:val="22"/>
        </w:rPr>
        <w:t>The agreement must contain the following information:</w:t>
      </w:r>
    </w:p>
    <w:p w14:paraId="46602559" w14:textId="77777777" w:rsidR="00D057E4" w:rsidRPr="00D057E4" w:rsidRDefault="00D057E4" w:rsidP="00D057E4">
      <w:pPr>
        <w:tabs>
          <w:tab w:val="left" w:pos="720"/>
          <w:tab w:val="left" w:pos="1800"/>
        </w:tabs>
        <w:spacing w:line="240" w:lineRule="exact"/>
        <w:ind w:left="1620" w:right="-144"/>
        <w:jc w:val="both"/>
        <w:rPr>
          <w:rFonts w:asciiTheme="minorHAnsi" w:hAnsiTheme="minorHAnsi"/>
          <w:sz w:val="22"/>
          <w:szCs w:val="22"/>
        </w:rPr>
      </w:pPr>
    </w:p>
    <w:p w14:paraId="7185AD4F" w14:textId="77777777" w:rsidR="00D057E4" w:rsidRPr="00D057E4" w:rsidRDefault="00D057E4" w:rsidP="00D057E4">
      <w:pPr>
        <w:numPr>
          <w:ilvl w:val="0"/>
          <w:numId w:val="11"/>
        </w:numPr>
        <w:tabs>
          <w:tab w:val="clear" w:pos="1440"/>
          <w:tab w:val="left" w:pos="720"/>
          <w:tab w:val="num" w:pos="1980"/>
        </w:tabs>
        <w:spacing w:line="240" w:lineRule="exact"/>
        <w:ind w:left="1980" w:right="-144"/>
        <w:jc w:val="both"/>
        <w:rPr>
          <w:rFonts w:asciiTheme="minorHAnsi" w:hAnsiTheme="minorHAnsi"/>
          <w:sz w:val="22"/>
          <w:szCs w:val="22"/>
        </w:rPr>
      </w:pPr>
      <w:r w:rsidRPr="00D057E4">
        <w:rPr>
          <w:rFonts w:asciiTheme="minorHAnsi" w:hAnsiTheme="minorHAnsi"/>
          <w:sz w:val="22"/>
          <w:szCs w:val="22"/>
        </w:rPr>
        <w:t>The number of positions by title for which recruitment will occur;</w:t>
      </w:r>
    </w:p>
    <w:p w14:paraId="305691B5" w14:textId="77777777" w:rsidR="00D057E4" w:rsidRPr="00D057E4" w:rsidRDefault="00D057E4" w:rsidP="00D057E4">
      <w:pPr>
        <w:numPr>
          <w:ilvl w:val="0"/>
          <w:numId w:val="11"/>
        </w:numPr>
        <w:tabs>
          <w:tab w:val="clear" w:pos="1440"/>
          <w:tab w:val="left" w:pos="720"/>
          <w:tab w:val="left" w:pos="1350"/>
          <w:tab w:val="num" w:pos="1980"/>
        </w:tabs>
        <w:spacing w:line="240" w:lineRule="exact"/>
        <w:ind w:left="1980" w:right="-144"/>
        <w:jc w:val="both"/>
        <w:rPr>
          <w:rFonts w:asciiTheme="minorHAnsi" w:hAnsiTheme="minorHAnsi"/>
          <w:sz w:val="22"/>
          <w:szCs w:val="22"/>
        </w:rPr>
      </w:pPr>
      <w:r w:rsidRPr="00D057E4">
        <w:rPr>
          <w:rFonts w:asciiTheme="minorHAnsi" w:hAnsiTheme="minorHAnsi"/>
          <w:sz w:val="22"/>
          <w:szCs w:val="22"/>
        </w:rPr>
        <w:t>The minimum number of low and moderate income persons that will be   referred to the employer;</w:t>
      </w:r>
    </w:p>
    <w:p w14:paraId="042096B6" w14:textId="77777777" w:rsidR="00D057E4" w:rsidRPr="00D057E4" w:rsidRDefault="00D057E4" w:rsidP="00D057E4">
      <w:pPr>
        <w:numPr>
          <w:ilvl w:val="0"/>
          <w:numId w:val="11"/>
        </w:numPr>
        <w:tabs>
          <w:tab w:val="clear" w:pos="1440"/>
          <w:tab w:val="left" w:pos="720"/>
          <w:tab w:val="num" w:pos="1980"/>
        </w:tabs>
        <w:spacing w:line="240" w:lineRule="exact"/>
        <w:ind w:left="1980" w:right="-144"/>
        <w:jc w:val="both"/>
        <w:rPr>
          <w:rFonts w:asciiTheme="minorHAnsi" w:hAnsiTheme="minorHAnsi"/>
          <w:sz w:val="22"/>
          <w:szCs w:val="22"/>
        </w:rPr>
      </w:pPr>
      <w:r w:rsidRPr="00D057E4">
        <w:rPr>
          <w:rFonts w:asciiTheme="minorHAnsi" w:hAnsiTheme="minorHAnsi"/>
          <w:sz w:val="22"/>
          <w:szCs w:val="22"/>
        </w:rPr>
        <w:t>When recruitment and referrals will occur; and</w:t>
      </w:r>
    </w:p>
    <w:p w14:paraId="7142824E" w14:textId="77777777" w:rsidR="00D057E4" w:rsidRPr="00D057E4" w:rsidRDefault="00D057E4" w:rsidP="00D057E4">
      <w:pPr>
        <w:numPr>
          <w:ilvl w:val="0"/>
          <w:numId w:val="11"/>
        </w:numPr>
        <w:tabs>
          <w:tab w:val="clear" w:pos="1440"/>
          <w:tab w:val="left" w:pos="720"/>
          <w:tab w:val="num" w:pos="1980"/>
        </w:tabs>
        <w:spacing w:line="240" w:lineRule="exact"/>
        <w:ind w:left="1980" w:right="-144"/>
        <w:jc w:val="both"/>
        <w:rPr>
          <w:rFonts w:asciiTheme="minorHAnsi" w:hAnsiTheme="minorHAnsi"/>
          <w:sz w:val="22"/>
          <w:szCs w:val="22"/>
        </w:rPr>
      </w:pPr>
      <w:r w:rsidRPr="00D057E4">
        <w:rPr>
          <w:rFonts w:asciiTheme="minorHAnsi" w:hAnsiTheme="minorHAnsi"/>
          <w:sz w:val="22"/>
          <w:szCs w:val="22"/>
        </w:rPr>
        <w:t xml:space="preserve"> Responsibilities of the parties.</w:t>
      </w:r>
    </w:p>
    <w:p w14:paraId="1F8DE166" w14:textId="77777777" w:rsidR="00D057E4" w:rsidRPr="00D057E4" w:rsidRDefault="00D057E4" w:rsidP="00D057E4">
      <w:pPr>
        <w:tabs>
          <w:tab w:val="left" w:pos="720"/>
          <w:tab w:val="left" w:pos="1620"/>
          <w:tab w:val="left" w:pos="1800"/>
        </w:tabs>
        <w:spacing w:line="240" w:lineRule="exact"/>
        <w:ind w:left="1980" w:right="-144"/>
        <w:jc w:val="both"/>
        <w:rPr>
          <w:rFonts w:asciiTheme="minorHAnsi" w:hAnsiTheme="minorHAnsi"/>
          <w:sz w:val="22"/>
          <w:szCs w:val="22"/>
        </w:rPr>
      </w:pPr>
    </w:p>
    <w:p w14:paraId="210CD1A9" w14:textId="77777777" w:rsidR="00D057E4" w:rsidRPr="00D057E4" w:rsidRDefault="00D057E4" w:rsidP="00D057E4">
      <w:pPr>
        <w:tabs>
          <w:tab w:val="left" w:pos="720"/>
          <w:tab w:val="left" w:pos="1620"/>
          <w:tab w:val="left" w:pos="1800"/>
        </w:tabs>
        <w:spacing w:line="240" w:lineRule="exact"/>
        <w:ind w:left="1980" w:right="-144"/>
        <w:jc w:val="both"/>
        <w:rPr>
          <w:rFonts w:asciiTheme="minorHAnsi" w:hAnsiTheme="minorHAnsi"/>
          <w:sz w:val="22"/>
          <w:szCs w:val="22"/>
        </w:rPr>
      </w:pPr>
      <w:r w:rsidRPr="00D057E4">
        <w:rPr>
          <w:rFonts w:asciiTheme="minorHAnsi" w:hAnsiTheme="minorHAnsi"/>
          <w:sz w:val="22"/>
          <w:szCs w:val="22"/>
        </w:rPr>
        <w:t>If this method of certification is used to qualify LMI hires, a copy of this agreement must be submitted with the Job Creation Plan prior to initiating hiring for the project.</w:t>
      </w:r>
    </w:p>
    <w:p w14:paraId="620786E9" w14:textId="77777777" w:rsidR="00D057E4" w:rsidRDefault="00D057E4" w:rsidP="00D057E4">
      <w:pPr>
        <w:tabs>
          <w:tab w:val="left" w:pos="720"/>
          <w:tab w:val="left" w:pos="1152"/>
          <w:tab w:val="left" w:pos="1728"/>
        </w:tabs>
        <w:spacing w:line="240" w:lineRule="exact"/>
        <w:ind w:right="-144"/>
        <w:rPr>
          <w:rFonts w:asciiTheme="minorHAnsi" w:hAnsiTheme="minorHAnsi"/>
          <w:sz w:val="22"/>
          <w:szCs w:val="22"/>
        </w:rPr>
      </w:pPr>
    </w:p>
    <w:p w14:paraId="76D4D172" w14:textId="473C71B3" w:rsidR="00D057E4" w:rsidRPr="00D057E4" w:rsidRDefault="00D057E4" w:rsidP="00D057E4">
      <w:pPr>
        <w:pStyle w:val="ListParagraph"/>
        <w:numPr>
          <w:ilvl w:val="0"/>
          <w:numId w:val="12"/>
        </w:numPr>
        <w:tabs>
          <w:tab w:val="left" w:pos="720"/>
          <w:tab w:val="left" w:pos="1152"/>
          <w:tab w:val="left" w:pos="1728"/>
        </w:tabs>
        <w:spacing w:line="240" w:lineRule="exact"/>
        <w:ind w:right="-144"/>
        <w:rPr>
          <w:rFonts w:asciiTheme="minorHAnsi" w:hAnsiTheme="minorHAnsi"/>
          <w:b/>
          <w:sz w:val="22"/>
          <w:szCs w:val="22"/>
          <w:u w:val="single"/>
        </w:rPr>
      </w:pPr>
      <w:r w:rsidRPr="00D057E4">
        <w:rPr>
          <w:rFonts w:asciiTheme="minorHAnsi" w:hAnsiTheme="minorHAnsi"/>
          <w:b/>
          <w:sz w:val="22"/>
          <w:szCs w:val="22"/>
        </w:rPr>
        <w:t>Closeout</w:t>
      </w:r>
    </w:p>
    <w:p w14:paraId="5D73FC8C" w14:textId="77777777" w:rsidR="00D057E4" w:rsidRPr="00D057E4" w:rsidRDefault="00D057E4" w:rsidP="00D057E4">
      <w:pPr>
        <w:tabs>
          <w:tab w:val="left" w:pos="720"/>
          <w:tab w:val="left" w:pos="1152"/>
          <w:tab w:val="left" w:pos="1728"/>
        </w:tabs>
        <w:spacing w:line="240" w:lineRule="exact"/>
        <w:ind w:right="-144"/>
        <w:rPr>
          <w:rFonts w:asciiTheme="minorHAnsi" w:hAnsiTheme="minorHAnsi"/>
          <w:sz w:val="22"/>
          <w:szCs w:val="22"/>
        </w:rPr>
      </w:pPr>
    </w:p>
    <w:p w14:paraId="45AC63B2" w14:textId="77777777" w:rsidR="00D057E4" w:rsidRPr="00D057E4" w:rsidRDefault="00D057E4" w:rsidP="00D057E4">
      <w:pPr>
        <w:tabs>
          <w:tab w:val="left" w:pos="450"/>
          <w:tab w:val="left" w:pos="990"/>
          <w:tab w:val="left" w:pos="1080"/>
          <w:tab w:val="left" w:pos="1260"/>
          <w:tab w:val="left" w:pos="1728"/>
        </w:tabs>
        <w:spacing w:line="240" w:lineRule="exact"/>
        <w:ind w:left="810" w:right="-144"/>
        <w:jc w:val="both"/>
        <w:rPr>
          <w:rFonts w:asciiTheme="minorHAnsi" w:hAnsiTheme="minorHAnsi"/>
          <w:sz w:val="22"/>
          <w:szCs w:val="22"/>
        </w:rPr>
      </w:pPr>
      <w:r w:rsidRPr="00D057E4">
        <w:rPr>
          <w:rFonts w:asciiTheme="minorHAnsi" w:hAnsiTheme="minorHAnsi"/>
          <w:sz w:val="22"/>
          <w:szCs w:val="22"/>
        </w:rPr>
        <w:t xml:space="preserve">It is the grantee's responsibility to initiate close-out of a project funded through the Arkansas Economic Development Commission.  When the assisted company has met its job creation requirements and does not anticipate any further hires resulting from the project funded through the department or when the performance period for job creation has lapsed, the grantee is responsible for securing a Final Job Creation Report, a copy of the most recent payroll from the company, and an “Equal Opportunity Direct Benefit Form” from the </w:t>
      </w:r>
      <w:r w:rsidRPr="00D057E4">
        <w:rPr>
          <w:rFonts w:asciiTheme="minorHAnsi" w:hAnsiTheme="minorHAnsi"/>
          <w:sz w:val="22"/>
          <w:szCs w:val="22"/>
        </w:rPr>
        <w:lastRenderedPageBreak/>
        <w:t>company.  These documents are to be submitted to the department to confirm the benefit derived from funding the project through the Economic Development Set-Aside.</w:t>
      </w:r>
    </w:p>
    <w:p w14:paraId="01797F88" w14:textId="77777777" w:rsidR="00D057E4" w:rsidRPr="00D057E4" w:rsidRDefault="00D057E4" w:rsidP="00D057E4">
      <w:pPr>
        <w:tabs>
          <w:tab w:val="left" w:pos="720"/>
          <w:tab w:val="left" w:pos="1152"/>
          <w:tab w:val="left" w:pos="1728"/>
        </w:tabs>
        <w:spacing w:line="240" w:lineRule="exact"/>
        <w:ind w:right="-144"/>
        <w:rPr>
          <w:rFonts w:asciiTheme="minorHAnsi" w:hAnsiTheme="minorHAnsi"/>
          <w:sz w:val="22"/>
          <w:szCs w:val="22"/>
        </w:rPr>
      </w:pPr>
    </w:p>
    <w:p w14:paraId="2D1E2C0B" w14:textId="77777777" w:rsidR="00D057E4" w:rsidRPr="00D057E4" w:rsidRDefault="00D057E4" w:rsidP="00D057E4">
      <w:pPr>
        <w:tabs>
          <w:tab w:val="left" w:pos="720"/>
          <w:tab w:val="left" w:pos="1260"/>
          <w:tab w:val="left" w:pos="1728"/>
        </w:tabs>
        <w:spacing w:line="240" w:lineRule="exact"/>
        <w:ind w:left="810" w:right="-144"/>
        <w:jc w:val="both"/>
        <w:rPr>
          <w:rFonts w:asciiTheme="minorHAnsi" w:hAnsiTheme="minorHAnsi"/>
          <w:sz w:val="22"/>
          <w:szCs w:val="22"/>
        </w:rPr>
      </w:pPr>
      <w:r w:rsidRPr="00D057E4">
        <w:rPr>
          <w:rFonts w:asciiTheme="minorHAnsi" w:hAnsiTheme="minorHAnsi"/>
          <w:sz w:val="22"/>
          <w:szCs w:val="22"/>
        </w:rPr>
        <w:t>The Final Job Creation Report (Form 101) summarizes the job creation activity for the performance period.  It also includes a certification from the company that the project is complete and that no additional jobs are anticipated in the foreseeable future.  A copy of the Final Job Creation Report is included (</w:t>
      </w:r>
      <w:r w:rsidRPr="00D057E4">
        <w:rPr>
          <w:rFonts w:asciiTheme="minorHAnsi" w:hAnsiTheme="minorHAnsi"/>
          <w:sz w:val="22"/>
          <w:szCs w:val="22"/>
          <w:u w:val="single"/>
        </w:rPr>
        <w:t>Form 101</w:t>
      </w:r>
      <w:r w:rsidRPr="00D057E4">
        <w:rPr>
          <w:rFonts w:asciiTheme="minorHAnsi" w:hAnsiTheme="minorHAnsi"/>
          <w:sz w:val="22"/>
          <w:szCs w:val="22"/>
        </w:rPr>
        <w:t>).</w:t>
      </w:r>
    </w:p>
    <w:p w14:paraId="798C7F34" w14:textId="77777777" w:rsidR="00D057E4" w:rsidRPr="00D057E4" w:rsidRDefault="00D057E4" w:rsidP="00D057E4">
      <w:pPr>
        <w:tabs>
          <w:tab w:val="left" w:pos="720"/>
          <w:tab w:val="left" w:pos="1260"/>
          <w:tab w:val="left" w:pos="1728"/>
        </w:tabs>
        <w:spacing w:line="240" w:lineRule="exact"/>
        <w:ind w:left="810" w:right="-144"/>
        <w:rPr>
          <w:rFonts w:asciiTheme="minorHAnsi" w:hAnsiTheme="minorHAnsi"/>
          <w:sz w:val="22"/>
          <w:szCs w:val="22"/>
        </w:rPr>
      </w:pPr>
    </w:p>
    <w:p w14:paraId="1DF8F819" w14:textId="77777777" w:rsidR="00D057E4" w:rsidRPr="00D057E4" w:rsidRDefault="00D057E4" w:rsidP="00D057E4">
      <w:pPr>
        <w:tabs>
          <w:tab w:val="left" w:pos="720"/>
          <w:tab w:val="left" w:pos="1260"/>
          <w:tab w:val="left" w:pos="1728"/>
        </w:tabs>
        <w:spacing w:line="240" w:lineRule="exact"/>
        <w:ind w:left="810" w:right="-144"/>
        <w:jc w:val="both"/>
        <w:rPr>
          <w:rFonts w:asciiTheme="minorHAnsi" w:hAnsiTheme="minorHAnsi"/>
          <w:sz w:val="22"/>
          <w:szCs w:val="22"/>
        </w:rPr>
      </w:pPr>
      <w:r w:rsidRPr="00D057E4">
        <w:rPr>
          <w:rFonts w:asciiTheme="minorHAnsi" w:hAnsiTheme="minorHAnsi"/>
          <w:sz w:val="22"/>
          <w:szCs w:val="22"/>
        </w:rPr>
        <w:t xml:space="preserve">The Equal Opportunity Direct Benefit Form (Form ______) provides statistical data on the beneficiaries reported on the Final Job Creation Report. </w:t>
      </w:r>
    </w:p>
    <w:p w14:paraId="73529F3C" w14:textId="77777777" w:rsidR="00D057E4" w:rsidRPr="00D057E4" w:rsidRDefault="00D057E4" w:rsidP="00D057E4">
      <w:pPr>
        <w:tabs>
          <w:tab w:val="left" w:pos="720"/>
          <w:tab w:val="left" w:pos="1260"/>
          <w:tab w:val="left" w:pos="1728"/>
        </w:tabs>
        <w:spacing w:line="240" w:lineRule="exact"/>
        <w:ind w:left="810" w:right="-144"/>
        <w:rPr>
          <w:rFonts w:asciiTheme="minorHAnsi" w:hAnsiTheme="minorHAnsi"/>
          <w:sz w:val="22"/>
          <w:szCs w:val="22"/>
        </w:rPr>
      </w:pPr>
    </w:p>
    <w:p w14:paraId="43B3BDED" w14:textId="06D7CEAF" w:rsidR="00D057E4" w:rsidRPr="00D057E4" w:rsidRDefault="00D057E4" w:rsidP="00D057E4">
      <w:pPr>
        <w:pStyle w:val="ListParagraph"/>
        <w:numPr>
          <w:ilvl w:val="0"/>
          <w:numId w:val="12"/>
        </w:numPr>
        <w:tabs>
          <w:tab w:val="left" w:pos="720"/>
          <w:tab w:val="left" w:pos="1152"/>
          <w:tab w:val="left" w:pos="1728"/>
        </w:tabs>
        <w:spacing w:line="240" w:lineRule="exact"/>
        <w:ind w:right="-144"/>
        <w:rPr>
          <w:rFonts w:asciiTheme="minorHAnsi" w:hAnsiTheme="minorHAnsi"/>
          <w:b/>
          <w:sz w:val="22"/>
          <w:szCs w:val="22"/>
        </w:rPr>
      </w:pPr>
      <w:r w:rsidRPr="00D057E4">
        <w:rPr>
          <w:rFonts w:asciiTheme="minorHAnsi" w:hAnsiTheme="minorHAnsi"/>
          <w:b/>
          <w:sz w:val="22"/>
          <w:szCs w:val="22"/>
        </w:rPr>
        <w:t>REPORTING REQUIREMENTS</w:t>
      </w:r>
    </w:p>
    <w:p w14:paraId="618A141F" w14:textId="77777777" w:rsidR="00D057E4" w:rsidRPr="00D057E4" w:rsidRDefault="00D057E4" w:rsidP="00D057E4">
      <w:pPr>
        <w:tabs>
          <w:tab w:val="left" w:pos="720"/>
          <w:tab w:val="left" w:pos="1152"/>
          <w:tab w:val="left" w:pos="1728"/>
        </w:tabs>
        <w:spacing w:line="240" w:lineRule="exact"/>
        <w:ind w:right="-144"/>
        <w:rPr>
          <w:rFonts w:asciiTheme="minorHAnsi" w:hAnsiTheme="minorHAnsi"/>
          <w:sz w:val="22"/>
          <w:szCs w:val="22"/>
        </w:rPr>
      </w:pPr>
    </w:p>
    <w:p w14:paraId="0932E01A" w14:textId="77777777" w:rsidR="00D057E4" w:rsidRPr="00D057E4" w:rsidRDefault="00D057E4" w:rsidP="00D057E4">
      <w:pPr>
        <w:tabs>
          <w:tab w:val="left" w:pos="810"/>
          <w:tab w:val="left" w:pos="1152"/>
          <w:tab w:val="left" w:pos="1728"/>
        </w:tabs>
        <w:spacing w:line="240" w:lineRule="exact"/>
        <w:ind w:left="450" w:right="-144"/>
        <w:jc w:val="both"/>
        <w:rPr>
          <w:rFonts w:asciiTheme="minorHAnsi" w:hAnsiTheme="minorHAnsi"/>
          <w:sz w:val="22"/>
          <w:szCs w:val="22"/>
        </w:rPr>
      </w:pPr>
      <w:r w:rsidRPr="00D057E4">
        <w:rPr>
          <w:rFonts w:asciiTheme="minorHAnsi" w:hAnsiTheme="minorHAnsi"/>
          <w:sz w:val="22"/>
          <w:szCs w:val="22"/>
        </w:rPr>
        <w:t>In order to accurately track job creation and report results to the Arkansas Economic Development Commission, the “Job Activity Log” (Form ____) and the “Job Status Report” (Form _____) have been developed.  These forms are to be used by the company and grantee to give the department a quarterly assessment of the progress of the project.</w:t>
      </w:r>
    </w:p>
    <w:p w14:paraId="7FCBFC11" w14:textId="77777777" w:rsidR="00D057E4" w:rsidRPr="00D057E4" w:rsidRDefault="00D057E4" w:rsidP="00D057E4">
      <w:pPr>
        <w:tabs>
          <w:tab w:val="left" w:pos="720"/>
          <w:tab w:val="left" w:pos="1152"/>
          <w:tab w:val="left" w:pos="1728"/>
        </w:tabs>
        <w:spacing w:line="240" w:lineRule="exact"/>
        <w:ind w:right="-144" w:firstLine="450"/>
        <w:rPr>
          <w:rFonts w:asciiTheme="minorHAnsi" w:hAnsiTheme="minorHAnsi"/>
          <w:sz w:val="22"/>
          <w:szCs w:val="22"/>
        </w:rPr>
      </w:pPr>
    </w:p>
    <w:p w14:paraId="4F9201F9" w14:textId="1011D4EB" w:rsidR="00D057E4" w:rsidRPr="00D057E4" w:rsidRDefault="00D057E4" w:rsidP="00D057E4">
      <w:pPr>
        <w:pStyle w:val="ListParagraph"/>
        <w:numPr>
          <w:ilvl w:val="0"/>
          <w:numId w:val="15"/>
        </w:numPr>
        <w:tabs>
          <w:tab w:val="left" w:pos="720"/>
          <w:tab w:val="left" w:pos="1152"/>
          <w:tab w:val="left" w:pos="1728"/>
        </w:tabs>
        <w:spacing w:line="240" w:lineRule="exact"/>
        <w:ind w:right="-144"/>
        <w:rPr>
          <w:rFonts w:asciiTheme="minorHAnsi" w:hAnsiTheme="minorHAnsi"/>
          <w:sz w:val="22"/>
          <w:szCs w:val="22"/>
        </w:rPr>
      </w:pPr>
      <w:r w:rsidRPr="00D057E4">
        <w:rPr>
          <w:rFonts w:asciiTheme="minorHAnsi" w:hAnsiTheme="minorHAnsi"/>
          <w:sz w:val="22"/>
          <w:szCs w:val="22"/>
        </w:rPr>
        <w:t>Job Activity Log</w:t>
      </w:r>
    </w:p>
    <w:p w14:paraId="2F629994" w14:textId="77777777" w:rsidR="00D057E4" w:rsidRPr="00D057E4" w:rsidRDefault="00D057E4" w:rsidP="00D057E4">
      <w:pPr>
        <w:tabs>
          <w:tab w:val="left" w:pos="720"/>
          <w:tab w:val="left" w:pos="1152"/>
          <w:tab w:val="left" w:pos="1728"/>
        </w:tabs>
        <w:spacing w:line="240" w:lineRule="exact"/>
        <w:ind w:right="-144"/>
        <w:rPr>
          <w:rFonts w:asciiTheme="minorHAnsi" w:hAnsiTheme="minorHAnsi"/>
          <w:sz w:val="22"/>
          <w:szCs w:val="22"/>
        </w:rPr>
      </w:pPr>
    </w:p>
    <w:p w14:paraId="74AAA0B9" w14:textId="77777777" w:rsidR="00D057E4" w:rsidRPr="00D057E4" w:rsidRDefault="00D057E4" w:rsidP="00D057E4">
      <w:pPr>
        <w:tabs>
          <w:tab w:val="left" w:pos="720"/>
          <w:tab w:val="left" w:pos="1440"/>
        </w:tabs>
        <w:spacing w:line="240" w:lineRule="exact"/>
        <w:ind w:left="810" w:right="-144"/>
        <w:jc w:val="both"/>
        <w:rPr>
          <w:rFonts w:asciiTheme="minorHAnsi" w:hAnsiTheme="minorHAnsi"/>
          <w:sz w:val="22"/>
          <w:szCs w:val="22"/>
        </w:rPr>
      </w:pPr>
      <w:r w:rsidRPr="00D057E4">
        <w:rPr>
          <w:rFonts w:asciiTheme="minorHAnsi" w:hAnsiTheme="minorHAnsi"/>
          <w:sz w:val="22"/>
          <w:szCs w:val="22"/>
        </w:rPr>
        <w:t>The Job Activity Log is designed as an example of a cumulative report of all job creation activity from the beginning of the project to the most current quarterly reporting period.  A company may use a similar log or payroll to reflect job activity throughout the life of the grant, but it is suggested that the provided log is used.</w:t>
      </w:r>
    </w:p>
    <w:p w14:paraId="50E4D0DE" w14:textId="77777777" w:rsidR="00D057E4" w:rsidRPr="00D057E4" w:rsidRDefault="00D057E4" w:rsidP="00D057E4">
      <w:pPr>
        <w:tabs>
          <w:tab w:val="left" w:pos="720"/>
          <w:tab w:val="left" w:pos="1152"/>
          <w:tab w:val="left" w:pos="1296"/>
        </w:tabs>
        <w:spacing w:line="240" w:lineRule="exact"/>
        <w:ind w:right="-144"/>
        <w:jc w:val="both"/>
        <w:rPr>
          <w:rFonts w:asciiTheme="minorHAnsi" w:hAnsiTheme="minorHAnsi"/>
          <w:sz w:val="22"/>
          <w:szCs w:val="22"/>
        </w:rPr>
      </w:pPr>
    </w:p>
    <w:p w14:paraId="752DB1A2" w14:textId="77777777" w:rsidR="00D057E4" w:rsidRPr="00D057E4" w:rsidRDefault="00D057E4" w:rsidP="00D057E4">
      <w:pPr>
        <w:tabs>
          <w:tab w:val="left" w:pos="720"/>
          <w:tab w:val="left" w:pos="1440"/>
        </w:tabs>
        <w:spacing w:line="240" w:lineRule="exact"/>
        <w:ind w:left="810" w:right="-144"/>
        <w:jc w:val="both"/>
        <w:rPr>
          <w:rFonts w:asciiTheme="minorHAnsi" w:hAnsiTheme="minorHAnsi"/>
          <w:sz w:val="22"/>
          <w:szCs w:val="22"/>
        </w:rPr>
      </w:pPr>
      <w:r w:rsidRPr="00D057E4">
        <w:rPr>
          <w:rFonts w:asciiTheme="minorHAnsi" w:hAnsiTheme="minorHAnsi"/>
          <w:sz w:val="22"/>
          <w:szCs w:val="22"/>
        </w:rPr>
        <w:t>Specific characteristics of every individual in a job created as a result of ACEDP grant assistance can be reported on this log.  The log also identifies which of the employees are low and moderate income persons.</w:t>
      </w:r>
    </w:p>
    <w:p w14:paraId="75047DA6" w14:textId="77777777" w:rsidR="00D057E4" w:rsidRPr="00D057E4" w:rsidRDefault="00D057E4" w:rsidP="00D057E4">
      <w:pPr>
        <w:tabs>
          <w:tab w:val="left" w:pos="720"/>
          <w:tab w:val="left" w:pos="1440"/>
        </w:tabs>
        <w:spacing w:line="240" w:lineRule="exact"/>
        <w:ind w:left="810" w:right="-144"/>
        <w:rPr>
          <w:rFonts w:asciiTheme="minorHAnsi" w:hAnsiTheme="minorHAnsi"/>
          <w:sz w:val="22"/>
          <w:szCs w:val="22"/>
        </w:rPr>
      </w:pPr>
    </w:p>
    <w:p w14:paraId="4855356D" w14:textId="77777777" w:rsidR="00D057E4" w:rsidRPr="00D057E4" w:rsidRDefault="00D057E4" w:rsidP="00D057E4">
      <w:pPr>
        <w:tabs>
          <w:tab w:val="left" w:pos="720"/>
          <w:tab w:val="left" w:pos="1440"/>
        </w:tabs>
        <w:spacing w:line="240" w:lineRule="exact"/>
        <w:ind w:left="810" w:right="-144"/>
        <w:jc w:val="both"/>
        <w:rPr>
          <w:rFonts w:asciiTheme="minorHAnsi" w:hAnsiTheme="minorHAnsi"/>
          <w:sz w:val="22"/>
          <w:szCs w:val="22"/>
        </w:rPr>
      </w:pPr>
      <w:r w:rsidRPr="00D057E4">
        <w:rPr>
          <w:rFonts w:asciiTheme="minorHAnsi" w:hAnsiTheme="minorHAnsi"/>
          <w:sz w:val="22"/>
          <w:szCs w:val="22"/>
        </w:rPr>
        <w:t xml:space="preserve">At the end of each calendar quarter, information from this log can be compiled for entry on the Job Status Report.  The total number of jobs filled, terminated, and the number of low and moderate income persons employed, as reported on the Job Status Report, should reconcile with the entries on the Job Activity Log or similar form.  </w:t>
      </w:r>
    </w:p>
    <w:p w14:paraId="07EF74A3" w14:textId="77777777" w:rsidR="00D057E4" w:rsidRPr="00D057E4" w:rsidRDefault="00D057E4" w:rsidP="00D057E4">
      <w:pPr>
        <w:tabs>
          <w:tab w:val="left" w:pos="720"/>
          <w:tab w:val="left" w:pos="1440"/>
        </w:tabs>
        <w:spacing w:line="240" w:lineRule="exact"/>
        <w:ind w:left="810" w:right="-144"/>
        <w:rPr>
          <w:rFonts w:asciiTheme="minorHAnsi" w:hAnsiTheme="minorHAnsi"/>
          <w:sz w:val="22"/>
          <w:szCs w:val="22"/>
        </w:rPr>
      </w:pPr>
    </w:p>
    <w:p w14:paraId="085A431F" w14:textId="482D7131" w:rsidR="00D057E4" w:rsidRPr="00D057E4" w:rsidRDefault="00D057E4" w:rsidP="00D057E4">
      <w:pPr>
        <w:pStyle w:val="ListParagraph"/>
        <w:numPr>
          <w:ilvl w:val="0"/>
          <w:numId w:val="15"/>
        </w:numPr>
        <w:tabs>
          <w:tab w:val="left" w:pos="720"/>
          <w:tab w:val="left" w:pos="1152"/>
          <w:tab w:val="left" w:pos="1296"/>
        </w:tabs>
        <w:spacing w:line="240" w:lineRule="exact"/>
        <w:ind w:right="-144"/>
        <w:rPr>
          <w:rFonts w:asciiTheme="minorHAnsi" w:hAnsiTheme="minorHAnsi"/>
          <w:sz w:val="22"/>
          <w:szCs w:val="22"/>
        </w:rPr>
      </w:pPr>
      <w:r w:rsidRPr="00D057E4">
        <w:rPr>
          <w:rFonts w:asciiTheme="minorHAnsi" w:hAnsiTheme="minorHAnsi"/>
          <w:sz w:val="22"/>
          <w:szCs w:val="22"/>
        </w:rPr>
        <w:t>Job Status Report</w:t>
      </w:r>
    </w:p>
    <w:p w14:paraId="09CDAEB1" w14:textId="77777777" w:rsidR="00D057E4" w:rsidRPr="00D057E4" w:rsidRDefault="00D057E4" w:rsidP="00D057E4">
      <w:pPr>
        <w:tabs>
          <w:tab w:val="left" w:pos="720"/>
          <w:tab w:val="left" w:pos="1152"/>
          <w:tab w:val="left" w:pos="1296"/>
        </w:tabs>
        <w:spacing w:line="240" w:lineRule="exact"/>
        <w:ind w:right="-144"/>
        <w:rPr>
          <w:rFonts w:asciiTheme="minorHAnsi" w:hAnsiTheme="minorHAnsi"/>
          <w:sz w:val="22"/>
          <w:szCs w:val="22"/>
        </w:rPr>
      </w:pPr>
    </w:p>
    <w:p w14:paraId="32B37925" w14:textId="77777777" w:rsidR="00D057E4" w:rsidRPr="00D057E4" w:rsidRDefault="00D057E4" w:rsidP="00D057E4">
      <w:pPr>
        <w:tabs>
          <w:tab w:val="left" w:pos="720"/>
          <w:tab w:val="left" w:pos="1440"/>
        </w:tabs>
        <w:spacing w:line="240" w:lineRule="exact"/>
        <w:ind w:left="810" w:right="-144"/>
        <w:jc w:val="both"/>
        <w:rPr>
          <w:rFonts w:asciiTheme="minorHAnsi" w:hAnsiTheme="minorHAnsi"/>
          <w:sz w:val="22"/>
          <w:szCs w:val="22"/>
        </w:rPr>
      </w:pPr>
      <w:r w:rsidRPr="00D057E4">
        <w:rPr>
          <w:rFonts w:asciiTheme="minorHAnsi" w:hAnsiTheme="minorHAnsi"/>
          <w:sz w:val="22"/>
          <w:szCs w:val="22"/>
        </w:rPr>
        <w:t>The Job Status Report (</w:t>
      </w:r>
      <w:r w:rsidRPr="00D057E4">
        <w:rPr>
          <w:rFonts w:asciiTheme="minorHAnsi" w:hAnsiTheme="minorHAnsi"/>
          <w:sz w:val="22"/>
          <w:szCs w:val="22"/>
          <w:u w:val="single"/>
        </w:rPr>
        <w:t>Form 100</w:t>
      </w:r>
      <w:r w:rsidRPr="00D057E4">
        <w:rPr>
          <w:rFonts w:asciiTheme="minorHAnsi" w:hAnsiTheme="minorHAnsi"/>
          <w:sz w:val="22"/>
          <w:szCs w:val="22"/>
        </w:rPr>
        <w:t>) provides a quarterly analysis of the actual accomplishments against quarterly planned accomplishments.  The planned entries are taken from those listed on the “Job Creation Plan”, which was submitted at the beginning of the project, or a modified “Job Creation Plan”, which has been approved by the Arkansas Economic Development Commission.</w:t>
      </w:r>
    </w:p>
    <w:p w14:paraId="2A3B46CD" w14:textId="77777777" w:rsidR="00D057E4" w:rsidRPr="00D057E4" w:rsidRDefault="00D057E4" w:rsidP="00D057E4">
      <w:pPr>
        <w:tabs>
          <w:tab w:val="left" w:pos="720"/>
          <w:tab w:val="left" w:pos="1440"/>
        </w:tabs>
        <w:spacing w:line="240" w:lineRule="exact"/>
        <w:ind w:left="810" w:right="-144"/>
        <w:rPr>
          <w:rFonts w:asciiTheme="minorHAnsi" w:hAnsiTheme="minorHAnsi"/>
          <w:sz w:val="22"/>
          <w:szCs w:val="22"/>
        </w:rPr>
      </w:pPr>
    </w:p>
    <w:p w14:paraId="3F17EF74" w14:textId="77777777" w:rsidR="00D057E4" w:rsidRPr="00D057E4" w:rsidRDefault="00D057E4" w:rsidP="00D057E4">
      <w:pPr>
        <w:tabs>
          <w:tab w:val="left" w:pos="720"/>
          <w:tab w:val="left" w:pos="1440"/>
        </w:tabs>
        <w:spacing w:line="240" w:lineRule="exact"/>
        <w:ind w:left="810" w:right="-144"/>
        <w:jc w:val="both"/>
        <w:rPr>
          <w:rFonts w:asciiTheme="minorHAnsi" w:hAnsiTheme="minorHAnsi"/>
          <w:sz w:val="22"/>
          <w:szCs w:val="22"/>
        </w:rPr>
      </w:pPr>
      <w:r w:rsidRPr="00D057E4">
        <w:rPr>
          <w:rFonts w:asciiTheme="minorHAnsi" w:hAnsiTheme="minorHAnsi"/>
          <w:sz w:val="22"/>
          <w:szCs w:val="22"/>
        </w:rPr>
        <w:t xml:space="preserve">The “Job Status Report” is submitted quarterly, </w:t>
      </w:r>
      <w:r w:rsidRPr="00D057E4">
        <w:rPr>
          <w:rFonts w:asciiTheme="minorHAnsi" w:hAnsiTheme="minorHAnsi"/>
          <w:b/>
          <w:sz w:val="22"/>
          <w:szCs w:val="22"/>
        </w:rPr>
        <w:t>no later than the 20</w:t>
      </w:r>
      <w:r w:rsidRPr="00D057E4">
        <w:rPr>
          <w:rFonts w:asciiTheme="minorHAnsi" w:hAnsiTheme="minorHAnsi"/>
          <w:b/>
          <w:sz w:val="22"/>
          <w:szCs w:val="22"/>
          <w:vertAlign w:val="superscript"/>
        </w:rPr>
        <w:t>th</w:t>
      </w:r>
      <w:r w:rsidRPr="00D057E4">
        <w:rPr>
          <w:rFonts w:asciiTheme="minorHAnsi" w:hAnsiTheme="minorHAnsi"/>
          <w:b/>
          <w:sz w:val="22"/>
          <w:szCs w:val="22"/>
        </w:rPr>
        <w:t xml:space="preserve"> day after each calendar quarter. </w:t>
      </w:r>
      <w:r w:rsidRPr="00D057E4">
        <w:rPr>
          <w:rFonts w:asciiTheme="minorHAnsi" w:hAnsiTheme="minorHAnsi"/>
          <w:sz w:val="22"/>
          <w:szCs w:val="22"/>
        </w:rPr>
        <w:t>It is updated every quarter to reflect job activity throughout the life of the grant.</w:t>
      </w:r>
    </w:p>
    <w:p w14:paraId="144A0BD6" w14:textId="77777777" w:rsidR="00D057E4" w:rsidRPr="00D057E4" w:rsidRDefault="00D057E4" w:rsidP="00D057E4">
      <w:pPr>
        <w:tabs>
          <w:tab w:val="left" w:pos="720"/>
          <w:tab w:val="left" w:pos="1440"/>
        </w:tabs>
        <w:spacing w:line="240" w:lineRule="exact"/>
        <w:ind w:left="810" w:right="-144"/>
        <w:jc w:val="both"/>
        <w:rPr>
          <w:rFonts w:asciiTheme="minorHAnsi" w:hAnsiTheme="minorHAnsi"/>
          <w:sz w:val="22"/>
          <w:szCs w:val="22"/>
        </w:rPr>
      </w:pPr>
    </w:p>
    <w:p w14:paraId="225C416D" w14:textId="3940E738" w:rsidR="000440DC" w:rsidRPr="00D057E4" w:rsidRDefault="00D057E4" w:rsidP="00D057E4">
      <w:pPr>
        <w:tabs>
          <w:tab w:val="left" w:pos="720"/>
          <w:tab w:val="left" w:pos="1440"/>
        </w:tabs>
        <w:spacing w:line="240" w:lineRule="exact"/>
        <w:ind w:left="810" w:right="-144"/>
        <w:jc w:val="both"/>
        <w:rPr>
          <w:rFonts w:asciiTheme="minorHAnsi" w:hAnsiTheme="minorHAnsi"/>
          <w:b/>
          <w:sz w:val="22"/>
          <w:szCs w:val="22"/>
        </w:rPr>
      </w:pPr>
      <w:r w:rsidRPr="00D057E4">
        <w:rPr>
          <w:rFonts w:asciiTheme="minorHAnsi" w:hAnsiTheme="minorHAnsi"/>
          <w:sz w:val="22"/>
          <w:szCs w:val="22"/>
        </w:rPr>
        <w:t>The actual entries are compiled using the “Job Activity Log” and entered on the report under the appropriate quarter ending column.</w:t>
      </w:r>
    </w:p>
    <w:p w14:paraId="4846C7CA" w14:textId="77777777" w:rsidR="000440DC" w:rsidRPr="00D057E4" w:rsidRDefault="000440DC" w:rsidP="000440DC">
      <w:pPr>
        <w:tabs>
          <w:tab w:val="left" w:pos="720"/>
          <w:tab w:val="left" w:pos="1800"/>
          <w:tab w:val="left" w:pos="1872"/>
          <w:tab w:val="left" w:pos="2448"/>
          <w:tab w:val="left" w:pos="3024"/>
        </w:tabs>
        <w:spacing w:line="240" w:lineRule="exact"/>
        <w:ind w:left="720" w:right="-144"/>
        <w:rPr>
          <w:rFonts w:asciiTheme="minorHAnsi" w:hAnsiTheme="minorHAnsi"/>
          <w:b/>
          <w:sz w:val="22"/>
          <w:szCs w:val="22"/>
        </w:rPr>
      </w:pPr>
    </w:p>
    <w:p w14:paraId="5E6B7E60" w14:textId="77777777" w:rsidR="000440DC" w:rsidRPr="00D057E4" w:rsidRDefault="000440DC" w:rsidP="000440DC">
      <w:pPr>
        <w:jc w:val="center"/>
        <w:rPr>
          <w:rFonts w:asciiTheme="minorHAnsi" w:hAnsiTheme="minorHAnsi"/>
          <w:b/>
          <w:sz w:val="22"/>
          <w:szCs w:val="22"/>
        </w:rPr>
      </w:pPr>
    </w:p>
    <w:p w14:paraId="05A3565A" w14:textId="77777777" w:rsidR="008230D0" w:rsidRPr="00D057E4" w:rsidRDefault="00844D26">
      <w:pPr>
        <w:ind w:right="-900"/>
        <w:rPr>
          <w:rFonts w:asciiTheme="minorHAnsi" w:hAnsiTheme="minorHAnsi"/>
          <w:sz w:val="22"/>
          <w:szCs w:val="22"/>
        </w:rPr>
      </w:pPr>
      <w:r w:rsidRPr="00D057E4">
        <w:rPr>
          <w:rFonts w:asciiTheme="minorHAnsi" w:hAnsiTheme="minorHAnsi"/>
          <w:sz w:val="22"/>
          <w:szCs w:val="22"/>
        </w:rPr>
        <w:tab/>
      </w:r>
      <w:r w:rsidR="008230D0" w:rsidRPr="00D057E4">
        <w:rPr>
          <w:rFonts w:asciiTheme="minorHAnsi" w:hAnsiTheme="minorHAnsi"/>
          <w:sz w:val="22"/>
          <w:szCs w:val="22"/>
        </w:rPr>
        <w:tab/>
      </w:r>
      <w:r w:rsidR="008230D0" w:rsidRPr="00D057E4">
        <w:rPr>
          <w:rFonts w:asciiTheme="minorHAnsi" w:hAnsiTheme="minorHAnsi"/>
          <w:sz w:val="22"/>
          <w:szCs w:val="22"/>
        </w:rPr>
        <w:tab/>
      </w:r>
      <w:r w:rsidR="008230D0" w:rsidRPr="00D057E4">
        <w:rPr>
          <w:rFonts w:asciiTheme="minorHAnsi" w:hAnsiTheme="minorHAnsi"/>
          <w:sz w:val="22"/>
          <w:szCs w:val="22"/>
        </w:rPr>
        <w:tab/>
      </w:r>
      <w:r w:rsidR="008230D0" w:rsidRPr="00D057E4">
        <w:rPr>
          <w:rFonts w:asciiTheme="minorHAnsi" w:hAnsiTheme="minorHAnsi"/>
          <w:sz w:val="22"/>
          <w:szCs w:val="22"/>
        </w:rPr>
        <w:tab/>
        <w:t xml:space="preserve">   </w:t>
      </w:r>
    </w:p>
    <w:sectPr w:rsidR="008230D0" w:rsidRPr="00D057E4" w:rsidSect="00D636C5">
      <w:footerReference w:type="default" r:id="rId11"/>
      <w:pgSz w:w="12240" w:h="15840"/>
      <w:pgMar w:top="1440" w:right="18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3565D" w14:textId="77777777" w:rsidR="00FF7E56" w:rsidRDefault="00FF7E56">
      <w:r>
        <w:separator/>
      </w:r>
    </w:p>
  </w:endnote>
  <w:endnote w:type="continuationSeparator" w:id="0">
    <w:p w14:paraId="05A3565E" w14:textId="77777777" w:rsidR="00FF7E56" w:rsidRDefault="00FF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3565F" w14:textId="7A1060E8" w:rsidR="00E8435B" w:rsidRPr="00B55B72" w:rsidRDefault="00E8435B">
    <w:pPr>
      <w:pStyle w:val="Footer"/>
      <w:jc w:val="center"/>
      <w:rPr>
        <w:rFonts w:asciiTheme="minorHAnsi" w:hAnsiTheme="minorHAnsi"/>
      </w:rPr>
    </w:pPr>
    <w:r w:rsidRPr="00B55B72">
      <w:rPr>
        <w:rFonts w:asciiTheme="minorHAnsi" w:hAnsiTheme="minorHAnsi"/>
      </w:rPr>
      <w:t>Economic Development</w:t>
    </w:r>
    <w:r w:rsidR="00762096">
      <w:rPr>
        <w:rFonts w:asciiTheme="minorHAnsi" w:hAnsiTheme="minorHAnsi"/>
      </w:rPr>
      <w:t xml:space="preserve"> - </w:t>
    </w:r>
    <w:r w:rsidR="00762096" w:rsidRPr="00762096">
      <w:rPr>
        <w:rFonts w:asciiTheme="minorHAnsi" w:hAnsiTheme="minorHAnsi"/>
      </w:rPr>
      <w:fldChar w:fldCharType="begin"/>
    </w:r>
    <w:r w:rsidR="00762096" w:rsidRPr="00762096">
      <w:rPr>
        <w:rFonts w:asciiTheme="minorHAnsi" w:hAnsiTheme="minorHAnsi"/>
      </w:rPr>
      <w:instrText xml:space="preserve"> PAGE   \* MERGEFORMAT </w:instrText>
    </w:r>
    <w:r w:rsidR="00762096" w:rsidRPr="00762096">
      <w:rPr>
        <w:rFonts w:asciiTheme="minorHAnsi" w:hAnsiTheme="minorHAnsi"/>
      </w:rPr>
      <w:fldChar w:fldCharType="separate"/>
    </w:r>
    <w:r w:rsidR="001C39B7">
      <w:rPr>
        <w:rFonts w:asciiTheme="minorHAnsi" w:hAnsiTheme="minorHAnsi"/>
        <w:noProof/>
      </w:rPr>
      <w:t>1</w:t>
    </w:r>
    <w:r w:rsidR="00762096" w:rsidRPr="00762096">
      <w:rPr>
        <w:rFonts w:asciiTheme="minorHAnsi" w:hAnsiTheme="minorHAnsi"/>
        <w:noProof/>
      </w:rPr>
      <w:fldChar w:fldCharType="end"/>
    </w:r>
  </w:p>
  <w:p w14:paraId="05A35660" w14:textId="2D7D78B6" w:rsidR="00E8435B" w:rsidRDefault="001C39B7" w:rsidP="007912AD">
    <w:pPr>
      <w:pStyle w:val="Footer"/>
      <w:jc w:val="center"/>
      <w:rPr>
        <w:rFonts w:asciiTheme="minorHAnsi" w:hAnsiTheme="minorHAnsi"/>
      </w:rPr>
    </w:pPr>
    <w:r>
      <w:rPr>
        <w:rFonts w:asciiTheme="minorHAnsi" w:hAnsiTheme="minorHAnsi"/>
      </w:rPr>
      <w:t>Program Year 2019,</w:t>
    </w:r>
    <w:r w:rsidR="00762096">
      <w:rPr>
        <w:rFonts w:asciiTheme="minorHAnsi" w:hAnsiTheme="minorHAnsi"/>
      </w:rPr>
      <w:t xml:space="preserve"> Version 1</w:t>
    </w:r>
  </w:p>
  <w:p w14:paraId="50AEB7CE" w14:textId="77777777" w:rsidR="00762096" w:rsidRPr="00B55B72" w:rsidRDefault="00762096" w:rsidP="007912AD">
    <w:pPr>
      <w:pStyle w:val="Footer"/>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3565B" w14:textId="77777777" w:rsidR="00FF7E56" w:rsidRDefault="00FF7E56">
      <w:r>
        <w:separator/>
      </w:r>
    </w:p>
  </w:footnote>
  <w:footnote w:type="continuationSeparator" w:id="0">
    <w:p w14:paraId="05A3565C" w14:textId="77777777" w:rsidR="00FF7E56" w:rsidRDefault="00FF7E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231"/>
    <w:multiLevelType w:val="singleLevel"/>
    <w:tmpl w:val="FAD68200"/>
    <w:lvl w:ilvl="0">
      <w:start w:val="1"/>
      <w:numFmt w:val="upperLetter"/>
      <w:lvlText w:val="%1."/>
      <w:lvlJc w:val="left"/>
      <w:pPr>
        <w:tabs>
          <w:tab w:val="num" w:pos="1080"/>
        </w:tabs>
        <w:ind w:left="1080" w:hanging="360"/>
      </w:pPr>
      <w:rPr>
        <w:rFonts w:hint="default"/>
      </w:rPr>
    </w:lvl>
  </w:abstractNum>
  <w:abstractNum w:abstractNumId="1" w15:restartNumberingAfterBreak="0">
    <w:nsid w:val="0C695C94"/>
    <w:multiLevelType w:val="singleLevel"/>
    <w:tmpl w:val="E2BE54AC"/>
    <w:lvl w:ilvl="0">
      <w:start w:val="1"/>
      <w:numFmt w:val="decimal"/>
      <w:lvlText w:val="%1."/>
      <w:lvlJc w:val="left"/>
      <w:pPr>
        <w:tabs>
          <w:tab w:val="num" w:pos="1800"/>
        </w:tabs>
        <w:ind w:left="1800" w:hanging="360"/>
      </w:pPr>
      <w:rPr>
        <w:rFonts w:hint="default"/>
      </w:rPr>
    </w:lvl>
  </w:abstractNum>
  <w:abstractNum w:abstractNumId="2" w15:restartNumberingAfterBreak="0">
    <w:nsid w:val="0DEE07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CF24FA"/>
    <w:multiLevelType w:val="singleLevel"/>
    <w:tmpl w:val="7578E14A"/>
    <w:lvl w:ilvl="0">
      <w:start w:val="2"/>
      <w:numFmt w:val="upperLetter"/>
      <w:lvlText w:val="%1."/>
      <w:lvlJc w:val="left"/>
      <w:pPr>
        <w:tabs>
          <w:tab w:val="num" w:pos="1080"/>
        </w:tabs>
        <w:ind w:left="1080" w:hanging="360"/>
      </w:pPr>
      <w:rPr>
        <w:rFonts w:hint="default"/>
      </w:rPr>
    </w:lvl>
  </w:abstractNum>
  <w:abstractNum w:abstractNumId="4" w15:restartNumberingAfterBreak="0">
    <w:nsid w:val="13E146A3"/>
    <w:multiLevelType w:val="hybridMultilevel"/>
    <w:tmpl w:val="E9C270AE"/>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9480DC8"/>
    <w:multiLevelType w:val="singleLevel"/>
    <w:tmpl w:val="B394DACA"/>
    <w:lvl w:ilvl="0">
      <w:start w:val="1"/>
      <w:numFmt w:val="lowerLetter"/>
      <w:lvlText w:val="%1."/>
      <w:lvlJc w:val="left"/>
      <w:pPr>
        <w:tabs>
          <w:tab w:val="num" w:pos="1440"/>
        </w:tabs>
        <w:ind w:left="1440" w:hanging="360"/>
      </w:pPr>
      <w:rPr>
        <w:rFonts w:hint="default"/>
      </w:rPr>
    </w:lvl>
  </w:abstractNum>
  <w:abstractNum w:abstractNumId="6" w15:restartNumberingAfterBreak="0">
    <w:nsid w:val="20951D92"/>
    <w:multiLevelType w:val="hybridMultilevel"/>
    <w:tmpl w:val="8F52B13C"/>
    <w:lvl w:ilvl="0" w:tplc="88ACB94E">
      <w:start w:val="2"/>
      <w:numFmt w:val="upperRoman"/>
      <w:lvlText w:val="%1."/>
      <w:lvlJc w:val="left"/>
      <w:pPr>
        <w:ind w:left="1968" w:hanging="720"/>
      </w:pPr>
      <w:rPr>
        <w:rFonts w:hint="default"/>
        <w:b/>
      </w:rPr>
    </w:lvl>
    <w:lvl w:ilvl="1" w:tplc="04090019">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7" w15:restartNumberingAfterBreak="0">
    <w:nsid w:val="22FE2B0A"/>
    <w:multiLevelType w:val="singleLevel"/>
    <w:tmpl w:val="D73A88EE"/>
    <w:lvl w:ilvl="0">
      <w:start w:val="1"/>
      <w:numFmt w:val="upperLetter"/>
      <w:lvlText w:val="%1."/>
      <w:lvlJc w:val="left"/>
      <w:pPr>
        <w:tabs>
          <w:tab w:val="num" w:pos="1080"/>
        </w:tabs>
        <w:ind w:left="1080" w:hanging="360"/>
      </w:pPr>
      <w:rPr>
        <w:rFonts w:hint="default"/>
      </w:rPr>
    </w:lvl>
  </w:abstractNum>
  <w:abstractNum w:abstractNumId="8" w15:restartNumberingAfterBreak="0">
    <w:nsid w:val="2B8B206D"/>
    <w:multiLevelType w:val="singleLevel"/>
    <w:tmpl w:val="69488438"/>
    <w:lvl w:ilvl="0">
      <w:start w:val="1"/>
      <w:numFmt w:val="decimal"/>
      <w:lvlText w:val="%1."/>
      <w:lvlJc w:val="left"/>
      <w:pPr>
        <w:tabs>
          <w:tab w:val="num" w:pos="1440"/>
        </w:tabs>
        <w:ind w:left="1440" w:hanging="360"/>
      </w:pPr>
      <w:rPr>
        <w:rFonts w:hint="default"/>
      </w:rPr>
    </w:lvl>
  </w:abstractNum>
  <w:abstractNum w:abstractNumId="9" w15:restartNumberingAfterBreak="0">
    <w:nsid w:val="373527D4"/>
    <w:multiLevelType w:val="singleLevel"/>
    <w:tmpl w:val="5FAEEE8C"/>
    <w:lvl w:ilvl="0">
      <w:start w:val="1"/>
      <w:numFmt w:val="decimal"/>
      <w:lvlText w:val="%1."/>
      <w:lvlJc w:val="left"/>
      <w:pPr>
        <w:tabs>
          <w:tab w:val="num" w:pos="1440"/>
        </w:tabs>
        <w:ind w:left="1440" w:hanging="360"/>
      </w:pPr>
      <w:rPr>
        <w:rFonts w:hint="default"/>
      </w:rPr>
    </w:lvl>
  </w:abstractNum>
  <w:abstractNum w:abstractNumId="10" w15:restartNumberingAfterBreak="0">
    <w:nsid w:val="47280A06"/>
    <w:multiLevelType w:val="singleLevel"/>
    <w:tmpl w:val="7F649230"/>
    <w:lvl w:ilvl="0">
      <w:start w:val="1"/>
      <w:numFmt w:val="upperLetter"/>
      <w:lvlText w:val="%1."/>
      <w:lvlJc w:val="left"/>
      <w:pPr>
        <w:tabs>
          <w:tab w:val="num" w:pos="1080"/>
        </w:tabs>
        <w:ind w:left="1080" w:hanging="360"/>
      </w:pPr>
      <w:rPr>
        <w:rFonts w:hint="default"/>
      </w:rPr>
    </w:lvl>
  </w:abstractNum>
  <w:abstractNum w:abstractNumId="11" w15:restartNumberingAfterBreak="0">
    <w:nsid w:val="5EBE572E"/>
    <w:multiLevelType w:val="hybridMultilevel"/>
    <w:tmpl w:val="2B0CCFD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65930966"/>
    <w:multiLevelType w:val="singleLevel"/>
    <w:tmpl w:val="A06AAA64"/>
    <w:lvl w:ilvl="0">
      <w:start w:val="1"/>
      <w:numFmt w:val="decimal"/>
      <w:lvlText w:val="%1."/>
      <w:lvlJc w:val="left"/>
      <w:pPr>
        <w:tabs>
          <w:tab w:val="num" w:pos="1440"/>
        </w:tabs>
        <w:ind w:left="1440" w:hanging="360"/>
      </w:pPr>
      <w:rPr>
        <w:rFonts w:hint="default"/>
      </w:rPr>
    </w:lvl>
  </w:abstractNum>
  <w:abstractNum w:abstractNumId="13" w15:restartNumberingAfterBreak="0">
    <w:nsid w:val="71691987"/>
    <w:multiLevelType w:val="hybridMultilevel"/>
    <w:tmpl w:val="2E421A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A964F5"/>
    <w:multiLevelType w:val="hybridMultilevel"/>
    <w:tmpl w:val="24B8F27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
  </w:num>
  <w:num w:numId="2">
    <w:abstractNumId w:val="0"/>
  </w:num>
  <w:num w:numId="3">
    <w:abstractNumId w:val="7"/>
  </w:num>
  <w:num w:numId="4">
    <w:abstractNumId w:val="10"/>
  </w:num>
  <w:num w:numId="5">
    <w:abstractNumId w:val="12"/>
  </w:num>
  <w:num w:numId="6">
    <w:abstractNumId w:val="9"/>
  </w:num>
  <w:num w:numId="7">
    <w:abstractNumId w:val="8"/>
  </w:num>
  <w:num w:numId="8">
    <w:abstractNumId w:val="6"/>
  </w:num>
  <w:num w:numId="9">
    <w:abstractNumId w:val="3"/>
  </w:num>
  <w:num w:numId="10">
    <w:abstractNumId w:val="2"/>
  </w:num>
  <w:num w:numId="11">
    <w:abstractNumId w:val="5"/>
  </w:num>
  <w:num w:numId="12">
    <w:abstractNumId w:val="13"/>
  </w:num>
  <w:num w:numId="13">
    <w:abstractNumId w:val="1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30"/>
    <w:rsid w:val="00032976"/>
    <w:rsid w:val="000440DC"/>
    <w:rsid w:val="000533C6"/>
    <w:rsid w:val="001068DA"/>
    <w:rsid w:val="001B3C59"/>
    <w:rsid w:val="001C39B7"/>
    <w:rsid w:val="001E3ECB"/>
    <w:rsid w:val="00290555"/>
    <w:rsid w:val="00393362"/>
    <w:rsid w:val="003972B6"/>
    <w:rsid w:val="003D4244"/>
    <w:rsid w:val="003E3B82"/>
    <w:rsid w:val="004722FC"/>
    <w:rsid w:val="00582821"/>
    <w:rsid w:val="006550EF"/>
    <w:rsid w:val="006E4E25"/>
    <w:rsid w:val="00707CD2"/>
    <w:rsid w:val="00721334"/>
    <w:rsid w:val="00742608"/>
    <w:rsid w:val="00762096"/>
    <w:rsid w:val="00767D72"/>
    <w:rsid w:val="007912AD"/>
    <w:rsid w:val="008230D0"/>
    <w:rsid w:val="00844D26"/>
    <w:rsid w:val="00870930"/>
    <w:rsid w:val="008A2353"/>
    <w:rsid w:val="008A5A1F"/>
    <w:rsid w:val="0091124A"/>
    <w:rsid w:val="00942534"/>
    <w:rsid w:val="009E0B1C"/>
    <w:rsid w:val="00A014A1"/>
    <w:rsid w:val="00A05FA4"/>
    <w:rsid w:val="00A54D2E"/>
    <w:rsid w:val="00AE312F"/>
    <w:rsid w:val="00B43507"/>
    <w:rsid w:val="00B55B72"/>
    <w:rsid w:val="00C63649"/>
    <w:rsid w:val="00C72802"/>
    <w:rsid w:val="00CF5A13"/>
    <w:rsid w:val="00D057E4"/>
    <w:rsid w:val="00D243D5"/>
    <w:rsid w:val="00D636C5"/>
    <w:rsid w:val="00DB2503"/>
    <w:rsid w:val="00DE52B8"/>
    <w:rsid w:val="00E27F8A"/>
    <w:rsid w:val="00E52E27"/>
    <w:rsid w:val="00E611DF"/>
    <w:rsid w:val="00E64CE9"/>
    <w:rsid w:val="00E74EBD"/>
    <w:rsid w:val="00E8435B"/>
    <w:rsid w:val="00E87EB2"/>
    <w:rsid w:val="00F32DAB"/>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A355FA"/>
  <w15:docId w15:val="{D8A64822-765E-4922-904F-EBFAD11A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440DC"/>
    <w:pPr>
      <w:keepNext/>
      <w:tabs>
        <w:tab w:val="left" w:pos="720"/>
      </w:tabs>
      <w:suppressAutoHyphens/>
      <w:outlineLvl w:val="1"/>
    </w:pPr>
    <w:rPr>
      <w:b/>
      <w:spacing w:val="-3"/>
      <w:sz w:val="24"/>
    </w:rPr>
  </w:style>
  <w:style w:type="paragraph" w:styleId="Heading3">
    <w:name w:val="heading 3"/>
    <w:basedOn w:val="Normal"/>
    <w:next w:val="Normal"/>
    <w:link w:val="Heading3Char"/>
    <w:qFormat/>
    <w:rsid w:val="000440DC"/>
    <w:pPr>
      <w:keepNext/>
      <w:tabs>
        <w:tab w:val="left" w:pos="-720"/>
      </w:tabs>
      <w:suppressAutoHyphens/>
      <w:ind w:left="720"/>
      <w:jc w:val="both"/>
      <w:outlineLvl w:val="2"/>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94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72B6"/>
    <w:rPr>
      <w:rFonts w:ascii="Tahoma" w:hAnsi="Tahoma" w:cs="Tahoma"/>
      <w:sz w:val="16"/>
      <w:szCs w:val="16"/>
    </w:rPr>
  </w:style>
  <w:style w:type="character" w:customStyle="1" w:styleId="Heading2Char">
    <w:name w:val="Heading 2 Char"/>
    <w:basedOn w:val="DefaultParagraphFont"/>
    <w:link w:val="Heading2"/>
    <w:rsid w:val="000440DC"/>
    <w:rPr>
      <w:b/>
      <w:spacing w:val="-3"/>
      <w:sz w:val="24"/>
    </w:rPr>
  </w:style>
  <w:style w:type="character" w:customStyle="1" w:styleId="Heading3Char">
    <w:name w:val="Heading 3 Char"/>
    <w:basedOn w:val="DefaultParagraphFont"/>
    <w:link w:val="Heading3"/>
    <w:rsid w:val="000440DC"/>
    <w:rPr>
      <w:b/>
      <w:spacing w:val="-3"/>
      <w:sz w:val="24"/>
    </w:rPr>
  </w:style>
  <w:style w:type="paragraph" w:styleId="BlockText">
    <w:name w:val="Block Text"/>
    <w:basedOn w:val="Normal"/>
    <w:rsid w:val="000440DC"/>
    <w:pPr>
      <w:tabs>
        <w:tab w:val="left" w:pos="720"/>
        <w:tab w:val="left" w:pos="1296"/>
        <w:tab w:val="left" w:pos="1872"/>
        <w:tab w:val="left" w:pos="2448"/>
        <w:tab w:val="left" w:pos="3024"/>
      </w:tabs>
      <w:spacing w:line="240" w:lineRule="exact"/>
      <w:ind w:left="1080" w:right="-144"/>
    </w:pPr>
    <w:rPr>
      <w:sz w:val="24"/>
    </w:rPr>
  </w:style>
  <w:style w:type="character" w:customStyle="1" w:styleId="FooterChar">
    <w:name w:val="Footer Char"/>
    <w:basedOn w:val="DefaultParagraphFont"/>
    <w:link w:val="Footer"/>
    <w:uiPriority w:val="99"/>
    <w:rsid w:val="00762096"/>
  </w:style>
  <w:style w:type="paragraph" w:styleId="ListParagraph">
    <w:name w:val="List Paragraph"/>
    <w:basedOn w:val="Normal"/>
    <w:uiPriority w:val="34"/>
    <w:qFormat/>
    <w:rsid w:val="00D05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S2UUS2CRPRPS-12-12555</_dlc_DocId>
    <_dlc_DocIdUrl xmlns="ebe6a9ad-ab6a-4025-b68f-9f1b48a658ff">
      <Url>http://portal/sites/Grants/GDC/_layouts/DocIdRedir.aspx?ID=S2UUS2CRPRPS-12-12555</Url>
      <Description>S2UUS2CRPRPS-12-12555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A8DE2D-3E19-46CF-BDB9-CADAA53A5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99AFF-FAE3-4C61-9770-8A6A023E7466}">
  <ds:schemaRefs>
    <ds:schemaRef ds:uri="http://schemas.microsoft.com/sharepoint/v3/contenttype/forms"/>
  </ds:schemaRefs>
</ds:datastoreItem>
</file>

<file path=customXml/itemProps3.xml><?xml version="1.0" encoding="utf-8"?>
<ds:datastoreItem xmlns:ds="http://schemas.openxmlformats.org/officeDocument/2006/customXml" ds:itemID="{B2257015-320B-4E8D-BA05-28C864F65BCD}">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ebe6a9ad-ab6a-4025-b68f-9f1b48a658ff"/>
    <ds:schemaRef ds:uri="http://schemas.microsoft.com/sharepoint/v3"/>
  </ds:schemaRefs>
</ds:datastoreItem>
</file>

<file path=customXml/itemProps4.xml><?xml version="1.0" encoding="utf-8"?>
<ds:datastoreItem xmlns:ds="http://schemas.openxmlformats.org/officeDocument/2006/customXml" ds:itemID="{7C4A3228-55CC-4602-ADC9-C8C7CEE853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ACEDP ADMINISTRATIVE PROCEDURES MANUAL</vt:lpstr>
    </vt:vector>
  </TitlesOfParts>
  <Company>AEDC</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ACEDP ADMINISTRATIVE PROCEDURES MANUAL</dc:title>
  <dc:creator>Jan Partain</dc:creator>
  <cp:lastModifiedBy>Jean Noble</cp:lastModifiedBy>
  <cp:revision>13</cp:revision>
  <cp:lastPrinted>2016-11-10T16:52:00Z</cp:lastPrinted>
  <dcterms:created xsi:type="dcterms:W3CDTF">2013-07-10T20:23:00Z</dcterms:created>
  <dcterms:modified xsi:type="dcterms:W3CDTF">2019-09-10T15:10:00Z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c274b2e4-b012-4df1-8c2a-9def06f7a163</vt:lpwstr>
  </property>
</Properties>
</file>