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131C77" w14:textId="68A48D5B" w:rsidR="00E92BEC" w:rsidRPr="00983929" w:rsidRDefault="00E92BEC">
      <w:pPr>
        <w:pStyle w:val="Title"/>
        <w:rPr>
          <w:rFonts w:asciiTheme="minorHAnsi" w:hAnsiTheme="minorHAnsi"/>
          <w:sz w:val="22"/>
          <w:szCs w:val="22"/>
        </w:rPr>
      </w:pPr>
      <w:bookmarkStart w:id="0" w:name="_GoBack"/>
      <w:bookmarkEnd w:id="0"/>
      <w:r w:rsidRPr="00983929">
        <w:rPr>
          <w:rFonts w:asciiTheme="minorHAnsi" w:hAnsiTheme="minorHAnsi"/>
          <w:sz w:val="22"/>
          <w:szCs w:val="22"/>
        </w:rPr>
        <w:t>CONSTRUCTION MANAGEMENT PROCESS</w:t>
      </w:r>
    </w:p>
    <w:p w14:paraId="3A131C78" w14:textId="77777777" w:rsidR="00E92BEC" w:rsidRPr="00983929" w:rsidRDefault="00E92BEC">
      <w:pPr>
        <w:tabs>
          <w:tab w:val="left" w:pos="720"/>
          <w:tab w:val="left" w:pos="1008"/>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rPr>
          <w:rFonts w:asciiTheme="minorHAnsi" w:hAnsiTheme="minorHAnsi"/>
          <w:b/>
          <w:sz w:val="22"/>
          <w:szCs w:val="22"/>
        </w:rPr>
      </w:pPr>
    </w:p>
    <w:p w14:paraId="3A131C79" w14:textId="77777777" w:rsidR="00E92BEC" w:rsidRPr="00983929" w:rsidRDefault="00E92BEC">
      <w:pPr>
        <w:tabs>
          <w:tab w:val="left" w:pos="720"/>
          <w:tab w:val="left" w:pos="1008"/>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rPr>
          <w:rFonts w:asciiTheme="minorHAnsi" w:hAnsiTheme="minorHAnsi"/>
          <w:b/>
          <w:sz w:val="22"/>
          <w:szCs w:val="22"/>
        </w:rPr>
      </w:pPr>
    </w:p>
    <w:p w14:paraId="3A131C7A" w14:textId="77777777" w:rsidR="00E92BEC" w:rsidRPr="00983929" w:rsidRDefault="00E92BEC">
      <w:pPr>
        <w:tabs>
          <w:tab w:val="left" w:pos="720"/>
          <w:tab w:val="left" w:pos="1008"/>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rPr>
          <w:rFonts w:asciiTheme="minorHAnsi" w:hAnsiTheme="minorHAnsi"/>
          <w:b/>
          <w:sz w:val="22"/>
          <w:szCs w:val="22"/>
        </w:rPr>
      </w:pPr>
      <w:r w:rsidRPr="00983929">
        <w:rPr>
          <w:rFonts w:asciiTheme="minorHAnsi" w:hAnsiTheme="minorHAnsi"/>
          <w:b/>
          <w:sz w:val="22"/>
          <w:szCs w:val="22"/>
        </w:rPr>
        <w:t>I.</w:t>
      </w:r>
      <w:r w:rsidRPr="00983929">
        <w:rPr>
          <w:rFonts w:asciiTheme="minorHAnsi" w:hAnsiTheme="minorHAnsi"/>
          <w:b/>
          <w:sz w:val="22"/>
          <w:szCs w:val="22"/>
        </w:rPr>
        <w:tab/>
        <w:t>INTRODUCTION</w:t>
      </w:r>
    </w:p>
    <w:p w14:paraId="3A131C7B" w14:textId="77777777" w:rsidR="00E92BEC" w:rsidRPr="00983929" w:rsidRDefault="00E92BEC">
      <w:pPr>
        <w:tabs>
          <w:tab w:val="left" w:pos="720"/>
          <w:tab w:val="left" w:pos="1008"/>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rPr>
          <w:rFonts w:asciiTheme="minorHAnsi" w:hAnsiTheme="minorHAnsi"/>
          <w:b/>
          <w:sz w:val="22"/>
          <w:szCs w:val="22"/>
        </w:rPr>
      </w:pPr>
    </w:p>
    <w:p w14:paraId="3A131C7C" w14:textId="77777777" w:rsidR="00E92BEC" w:rsidRPr="00983929" w:rsidRDefault="00E92BEC">
      <w:pPr>
        <w:tabs>
          <w:tab w:val="left" w:pos="720"/>
          <w:tab w:val="left" w:pos="1008"/>
          <w:tab w:val="left" w:pos="1440"/>
          <w:tab w:val="left" w:pos="1728"/>
          <w:tab w:val="left" w:pos="2016"/>
          <w:tab w:val="left" w:pos="3024"/>
          <w:tab w:val="left" w:pos="3312"/>
          <w:tab w:val="left" w:pos="4176"/>
          <w:tab w:val="left" w:pos="4608"/>
          <w:tab w:val="left" w:pos="4896"/>
          <w:tab w:val="left" w:pos="5616"/>
          <w:tab w:val="left" w:pos="6048"/>
          <w:tab w:val="left" w:pos="6336"/>
        </w:tabs>
        <w:ind w:left="720"/>
        <w:rPr>
          <w:rFonts w:asciiTheme="minorHAnsi" w:hAnsiTheme="minorHAnsi"/>
          <w:sz w:val="22"/>
          <w:szCs w:val="22"/>
        </w:rPr>
      </w:pPr>
      <w:r w:rsidRPr="00983929">
        <w:rPr>
          <w:rFonts w:asciiTheme="minorHAnsi" w:hAnsiTheme="minorHAnsi"/>
          <w:sz w:val="22"/>
          <w:szCs w:val="22"/>
        </w:rPr>
        <w:t>The construction phase of Community Development Block Grant (CDBG) projects consists of many activities, beginning with final design of construction plans and specifications and ending with completion of the one-year construction warranty period.  Because construction management directly or indirectly involves almost every CDBG participant, each step will be described in detail to allow all parties to understand how each interrelated task affects their responsibilities.</w:t>
      </w:r>
    </w:p>
    <w:p w14:paraId="3A131C7D" w14:textId="77777777" w:rsidR="00E92BEC" w:rsidRPr="00983929" w:rsidRDefault="00E92BEC">
      <w:pPr>
        <w:tabs>
          <w:tab w:val="left" w:pos="720"/>
          <w:tab w:val="left" w:pos="1008"/>
          <w:tab w:val="left" w:pos="1440"/>
          <w:tab w:val="left" w:pos="1728"/>
          <w:tab w:val="left" w:pos="2016"/>
          <w:tab w:val="left" w:pos="3024"/>
          <w:tab w:val="left" w:pos="3312"/>
          <w:tab w:val="left" w:pos="4176"/>
          <w:tab w:val="left" w:pos="4608"/>
          <w:tab w:val="left" w:pos="4896"/>
          <w:tab w:val="left" w:pos="5616"/>
          <w:tab w:val="left" w:pos="6048"/>
          <w:tab w:val="left" w:pos="6336"/>
        </w:tabs>
        <w:ind w:left="720"/>
        <w:rPr>
          <w:rFonts w:asciiTheme="minorHAnsi" w:hAnsiTheme="minorHAnsi"/>
          <w:sz w:val="22"/>
          <w:szCs w:val="22"/>
        </w:rPr>
      </w:pPr>
    </w:p>
    <w:p w14:paraId="3A131C7E" w14:textId="775638D2" w:rsidR="00E92BEC" w:rsidRPr="00983929" w:rsidRDefault="00E92BEC">
      <w:pPr>
        <w:tabs>
          <w:tab w:val="left" w:pos="720"/>
          <w:tab w:val="left" w:pos="1008"/>
          <w:tab w:val="left" w:pos="1440"/>
          <w:tab w:val="left" w:pos="1728"/>
          <w:tab w:val="left" w:pos="2016"/>
          <w:tab w:val="left" w:pos="3024"/>
          <w:tab w:val="left" w:pos="3312"/>
          <w:tab w:val="left" w:pos="4176"/>
          <w:tab w:val="left" w:pos="4608"/>
          <w:tab w:val="left" w:pos="4896"/>
          <w:tab w:val="left" w:pos="5616"/>
          <w:tab w:val="left" w:pos="6048"/>
          <w:tab w:val="left" w:pos="6336"/>
        </w:tabs>
        <w:ind w:left="720"/>
        <w:rPr>
          <w:rFonts w:asciiTheme="minorHAnsi" w:hAnsiTheme="minorHAnsi"/>
          <w:sz w:val="22"/>
          <w:szCs w:val="22"/>
        </w:rPr>
      </w:pPr>
      <w:r w:rsidRPr="00983929">
        <w:rPr>
          <w:rFonts w:asciiTheme="minorHAnsi" w:hAnsiTheme="minorHAnsi"/>
          <w:sz w:val="22"/>
          <w:szCs w:val="22"/>
        </w:rPr>
        <w:t xml:space="preserve">This chapter divides the construction phase into three major </w:t>
      </w:r>
      <w:r w:rsidR="00F465C2" w:rsidRPr="00983929">
        <w:rPr>
          <w:rFonts w:asciiTheme="minorHAnsi" w:hAnsiTheme="minorHAnsi"/>
          <w:sz w:val="22"/>
          <w:szCs w:val="22"/>
        </w:rPr>
        <w:t>sub phases</w:t>
      </w:r>
      <w:r w:rsidRPr="00983929">
        <w:rPr>
          <w:rFonts w:asciiTheme="minorHAnsi" w:hAnsiTheme="minorHAnsi"/>
          <w:sz w:val="22"/>
          <w:szCs w:val="22"/>
        </w:rPr>
        <w:t>:</w:t>
      </w:r>
    </w:p>
    <w:p w14:paraId="3A131C7F" w14:textId="77777777" w:rsidR="00E92BEC" w:rsidRPr="00983929" w:rsidRDefault="00E92BEC">
      <w:pPr>
        <w:tabs>
          <w:tab w:val="left" w:pos="720"/>
          <w:tab w:val="left" w:pos="1008"/>
          <w:tab w:val="left" w:pos="1440"/>
          <w:tab w:val="left" w:pos="1728"/>
          <w:tab w:val="left" w:pos="2016"/>
          <w:tab w:val="left" w:pos="3024"/>
          <w:tab w:val="left" w:pos="3312"/>
          <w:tab w:val="left" w:pos="4176"/>
          <w:tab w:val="left" w:pos="4608"/>
          <w:tab w:val="left" w:pos="4896"/>
          <w:tab w:val="left" w:pos="5616"/>
          <w:tab w:val="left" w:pos="6048"/>
          <w:tab w:val="left" w:pos="6336"/>
        </w:tabs>
        <w:ind w:left="720"/>
        <w:rPr>
          <w:rFonts w:asciiTheme="minorHAnsi" w:hAnsiTheme="minorHAnsi"/>
          <w:sz w:val="22"/>
          <w:szCs w:val="22"/>
        </w:rPr>
      </w:pPr>
    </w:p>
    <w:p w14:paraId="3A131C80" w14:textId="20E5E8C4" w:rsidR="00E92BEC" w:rsidRPr="00983929" w:rsidRDefault="00E92BEC" w:rsidP="00983929">
      <w:pPr>
        <w:pStyle w:val="ListParagraph"/>
        <w:numPr>
          <w:ilvl w:val="0"/>
          <w:numId w:val="34"/>
        </w:numPr>
        <w:tabs>
          <w:tab w:val="left" w:pos="720"/>
          <w:tab w:val="left" w:pos="1008"/>
          <w:tab w:val="left" w:pos="1440"/>
          <w:tab w:val="left" w:pos="1728"/>
          <w:tab w:val="left" w:pos="2016"/>
          <w:tab w:val="left" w:pos="3024"/>
          <w:tab w:val="left" w:pos="3312"/>
          <w:tab w:val="left" w:pos="4176"/>
          <w:tab w:val="left" w:pos="4608"/>
          <w:tab w:val="left" w:pos="4896"/>
          <w:tab w:val="left" w:pos="5616"/>
          <w:tab w:val="left" w:pos="6048"/>
          <w:tab w:val="left" w:pos="6336"/>
        </w:tabs>
        <w:rPr>
          <w:rFonts w:asciiTheme="minorHAnsi" w:hAnsiTheme="minorHAnsi"/>
          <w:sz w:val="22"/>
          <w:szCs w:val="22"/>
        </w:rPr>
      </w:pPr>
      <w:r w:rsidRPr="00983929">
        <w:rPr>
          <w:rFonts w:asciiTheme="minorHAnsi" w:hAnsiTheme="minorHAnsi"/>
          <w:sz w:val="22"/>
          <w:szCs w:val="22"/>
        </w:rPr>
        <w:t>Preconstruction</w:t>
      </w:r>
    </w:p>
    <w:p w14:paraId="3A131C81" w14:textId="7CAC4E51" w:rsidR="00E92BEC" w:rsidRPr="00983929" w:rsidRDefault="00E92BEC" w:rsidP="00983929">
      <w:pPr>
        <w:pStyle w:val="ListParagraph"/>
        <w:numPr>
          <w:ilvl w:val="0"/>
          <w:numId w:val="34"/>
        </w:numPr>
        <w:tabs>
          <w:tab w:val="left" w:pos="720"/>
          <w:tab w:val="left" w:pos="1008"/>
          <w:tab w:val="left" w:pos="1440"/>
          <w:tab w:val="left" w:pos="1728"/>
          <w:tab w:val="left" w:pos="2016"/>
          <w:tab w:val="left" w:pos="3024"/>
          <w:tab w:val="left" w:pos="3312"/>
          <w:tab w:val="left" w:pos="4176"/>
          <w:tab w:val="left" w:pos="4608"/>
          <w:tab w:val="left" w:pos="4896"/>
          <w:tab w:val="left" w:pos="5616"/>
          <w:tab w:val="left" w:pos="6048"/>
          <w:tab w:val="left" w:pos="6336"/>
        </w:tabs>
        <w:rPr>
          <w:rFonts w:asciiTheme="minorHAnsi" w:hAnsiTheme="minorHAnsi"/>
          <w:sz w:val="22"/>
          <w:szCs w:val="22"/>
        </w:rPr>
      </w:pPr>
      <w:r w:rsidRPr="00983929">
        <w:rPr>
          <w:rFonts w:asciiTheme="minorHAnsi" w:hAnsiTheme="minorHAnsi"/>
          <w:sz w:val="22"/>
          <w:szCs w:val="22"/>
        </w:rPr>
        <w:t>Construction</w:t>
      </w:r>
    </w:p>
    <w:p w14:paraId="3A131C82" w14:textId="64BA5354" w:rsidR="00E92BEC" w:rsidRPr="00983929" w:rsidRDefault="00E92BEC" w:rsidP="00983929">
      <w:pPr>
        <w:pStyle w:val="ListParagraph"/>
        <w:numPr>
          <w:ilvl w:val="0"/>
          <w:numId w:val="34"/>
        </w:numPr>
        <w:tabs>
          <w:tab w:val="left" w:pos="720"/>
          <w:tab w:val="left" w:pos="1008"/>
          <w:tab w:val="left" w:pos="1440"/>
          <w:tab w:val="left" w:pos="1728"/>
          <w:tab w:val="left" w:pos="2016"/>
          <w:tab w:val="left" w:pos="3024"/>
          <w:tab w:val="left" w:pos="3312"/>
          <w:tab w:val="left" w:pos="4176"/>
          <w:tab w:val="left" w:pos="4608"/>
          <w:tab w:val="left" w:pos="4896"/>
          <w:tab w:val="left" w:pos="5616"/>
          <w:tab w:val="left" w:pos="6048"/>
          <w:tab w:val="left" w:pos="6336"/>
        </w:tabs>
        <w:rPr>
          <w:rFonts w:asciiTheme="minorHAnsi" w:hAnsiTheme="minorHAnsi"/>
          <w:sz w:val="22"/>
          <w:szCs w:val="22"/>
        </w:rPr>
      </w:pPr>
      <w:r w:rsidRPr="00983929">
        <w:rPr>
          <w:rFonts w:asciiTheme="minorHAnsi" w:hAnsiTheme="minorHAnsi"/>
          <w:sz w:val="22"/>
          <w:szCs w:val="22"/>
        </w:rPr>
        <w:t>Post Construction</w:t>
      </w:r>
    </w:p>
    <w:p w14:paraId="3A131C83" w14:textId="77777777" w:rsidR="00E92BEC" w:rsidRPr="00983929" w:rsidRDefault="00E92BEC">
      <w:pPr>
        <w:tabs>
          <w:tab w:val="left" w:pos="720"/>
          <w:tab w:val="left" w:pos="1008"/>
          <w:tab w:val="left" w:pos="1440"/>
          <w:tab w:val="left" w:pos="1728"/>
          <w:tab w:val="left" w:pos="2016"/>
          <w:tab w:val="left" w:pos="3024"/>
          <w:tab w:val="left" w:pos="3312"/>
          <w:tab w:val="left" w:pos="4176"/>
          <w:tab w:val="left" w:pos="4608"/>
          <w:tab w:val="left" w:pos="4896"/>
          <w:tab w:val="left" w:pos="5616"/>
          <w:tab w:val="left" w:pos="6048"/>
          <w:tab w:val="left" w:pos="6336"/>
        </w:tabs>
        <w:rPr>
          <w:rFonts w:asciiTheme="minorHAnsi" w:hAnsiTheme="minorHAnsi"/>
          <w:sz w:val="22"/>
          <w:szCs w:val="22"/>
        </w:rPr>
      </w:pPr>
    </w:p>
    <w:p w14:paraId="3A131C84" w14:textId="2F73797C" w:rsidR="00E92BEC" w:rsidRPr="00983929" w:rsidRDefault="00E92BEC">
      <w:pPr>
        <w:tabs>
          <w:tab w:val="left" w:pos="720"/>
          <w:tab w:val="left" w:pos="1008"/>
          <w:tab w:val="left" w:pos="1440"/>
          <w:tab w:val="left" w:pos="1728"/>
          <w:tab w:val="left" w:pos="2016"/>
          <w:tab w:val="left" w:pos="3024"/>
          <w:tab w:val="left" w:pos="3312"/>
          <w:tab w:val="left" w:pos="4176"/>
          <w:tab w:val="left" w:pos="4608"/>
          <w:tab w:val="left" w:pos="4896"/>
          <w:tab w:val="left" w:pos="5616"/>
          <w:tab w:val="left" w:pos="6048"/>
          <w:tab w:val="left" w:pos="6336"/>
        </w:tabs>
        <w:ind w:left="720"/>
        <w:rPr>
          <w:rFonts w:asciiTheme="minorHAnsi" w:hAnsiTheme="minorHAnsi"/>
          <w:sz w:val="22"/>
          <w:szCs w:val="22"/>
        </w:rPr>
      </w:pPr>
      <w:r w:rsidRPr="00983929">
        <w:rPr>
          <w:rFonts w:asciiTheme="minorHAnsi" w:hAnsiTheme="minorHAnsi"/>
          <w:sz w:val="22"/>
          <w:szCs w:val="22"/>
        </w:rPr>
        <w:t xml:space="preserve">Discussion of each </w:t>
      </w:r>
      <w:r w:rsidR="00F465C2" w:rsidRPr="00983929">
        <w:rPr>
          <w:rFonts w:asciiTheme="minorHAnsi" w:hAnsiTheme="minorHAnsi"/>
          <w:sz w:val="22"/>
          <w:szCs w:val="22"/>
        </w:rPr>
        <w:t>sub phase</w:t>
      </w:r>
      <w:r w:rsidRPr="00983929">
        <w:rPr>
          <w:rFonts w:asciiTheme="minorHAnsi" w:hAnsiTheme="minorHAnsi"/>
          <w:sz w:val="22"/>
          <w:szCs w:val="22"/>
        </w:rPr>
        <w:t xml:space="preserve"> will concentrate on major tasks specific to each of the parties listed below:</w:t>
      </w:r>
    </w:p>
    <w:p w14:paraId="3A131C85" w14:textId="77777777" w:rsidR="00E92BEC" w:rsidRPr="00983929" w:rsidRDefault="00E92BEC">
      <w:pPr>
        <w:tabs>
          <w:tab w:val="left" w:pos="720"/>
          <w:tab w:val="left" w:pos="1008"/>
          <w:tab w:val="left" w:pos="1440"/>
          <w:tab w:val="left" w:pos="1728"/>
          <w:tab w:val="left" w:pos="2016"/>
          <w:tab w:val="left" w:pos="3024"/>
          <w:tab w:val="left" w:pos="3312"/>
          <w:tab w:val="left" w:pos="4176"/>
          <w:tab w:val="left" w:pos="4608"/>
          <w:tab w:val="left" w:pos="4896"/>
          <w:tab w:val="left" w:pos="5616"/>
          <w:tab w:val="left" w:pos="6048"/>
          <w:tab w:val="left" w:pos="6336"/>
        </w:tabs>
        <w:ind w:left="720"/>
        <w:rPr>
          <w:rFonts w:asciiTheme="minorHAnsi" w:hAnsiTheme="minorHAnsi"/>
          <w:sz w:val="22"/>
          <w:szCs w:val="22"/>
        </w:rPr>
      </w:pPr>
    </w:p>
    <w:p w14:paraId="3A131C86" w14:textId="33A2DF16" w:rsidR="00E92BEC" w:rsidRPr="00983929" w:rsidRDefault="00E92BEC" w:rsidP="00983929">
      <w:pPr>
        <w:pStyle w:val="ListParagraph"/>
        <w:numPr>
          <w:ilvl w:val="0"/>
          <w:numId w:val="35"/>
        </w:numPr>
        <w:tabs>
          <w:tab w:val="left" w:pos="720"/>
          <w:tab w:val="left" w:pos="1008"/>
          <w:tab w:val="left" w:pos="1440"/>
          <w:tab w:val="left" w:pos="1728"/>
          <w:tab w:val="left" w:pos="2016"/>
          <w:tab w:val="left" w:pos="3024"/>
          <w:tab w:val="left" w:pos="3312"/>
          <w:tab w:val="left" w:pos="4176"/>
          <w:tab w:val="left" w:pos="4608"/>
          <w:tab w:val="left" w:pos="4896"/>
          <w:tab w:val="left" w:pos="5616"/>
          <w:tab w:val="left" w:pos="6048"/>
          <w:tab w:val="left" w:pos="6336"/>
        </w:tabs>
        <w:rPr>
          <w:rFonts w:asciiTheme="minorHAnsi" w:hAnsiTheme="minorHAnsi"/>
          <w:sz w:val="22"/>
          <w:szCs w:val="22"/>
        </w:rPr>
      </w:pPr>
      <w:r w:rsidRPr="00983929">
        <w:rPr>
          <w:rFonts w:asciiTheme="minorHAnsi" w:hAnsiTheme="minorHAnsi"/>
          <w:sz w:val="22"/>
          <w:szCs w:val="22"/>
        </w:rPr>
        <w:t xml:space="preserve">Grantee (referred to as the </w:t>
      </w:r>
      <w:r w:rsidR="00737330" w:rsidRPr="00983929">
        <w:rPr>
          <w:rFonts w:asciiTheme="minorHAnsi" w:hAnsiTheme="minorHAnsi"/>
          <w:sz w:val="22"/>
          <w:szCs w:val="22"/>
        </w:rPr>
        <w:t>o</w:t>
      </w:r>
      <w:r w:rsidRPr="00983929">
        <w:rPr>
          <w:rFonts w:asciiTheme="minorHAnsi" w:hAnsiTheme="minorHAnsi"/>
          <w:sz w:val="22"/>
          <w:szCs w:val="22"/>
        </w:rPr>
        <w:t xml:space="preserve">wner in </w:t>
      </w:r>
      <w:r w:rsidR="00737330" w:rsidRPr="00983929">
        <w:rPr>
          <w:rFonts w:asciiTheme="minorHAnsi" w:hAnsiTheme="minorHAnsi"/>
          <w:sz w:val="22"/>
          <w:szCs w:val="22"/>
        </w:rPr>
        <w:t>c</w:t>
      </w:r>
      <w:r w:rsidRPr="00983929">
        <w:rPr>
          <w:rFonts w:asciiTheme="minorHAnsi" w:hAnsiTheme="minorHAnsi"/>
          <w:sz w:val="22"/>
          <w:szCs w:val="22"/>
        </w:rPr>
        <w:t xml:space="preserve">ontract </w:t>
      </w:r>
      <w:r w:rsidR="00737330" w:rsidRPr="00983929">
        <w:rPr>
          <w:rFonts w:asciiTheme="minorHAnsi" w:hAnsiTheme="minorHAnsi"/>
          <w:sz w:val="22"/>
          <w:szCs w:val="22"/>
        </w:rPr>
        <w:t>d</w:t>
      </w:r>
      <w:r w:rsidRPr="00983929">
        <w:rPr>
          <w:rFonts w:asciiTheme="minorHAnsi" w:hAnsiTheme="minorHAnsi"/>
          <w:sz w:val="22"/>
          <w:szCs w:val="22"/>
        </w:rPr>
        <w:t>ocuments)</w:t>
      </w:r>
    </w:p>
    <w:p w14:paraId="3A131C87" w14:textId="44B33A31" w:rsidR="00E92BEC" w:rsidRPr="00983929" w:rsidRDefault="00E92BEC" w:rsidP="00983929">
      <w:pPr>
        <w:pStyle w:val="ListParagraph"/>
        <w:numPr>
          <w:ilvl w:val="0"/>
          <w:numId w:val="35"/>
        </w:numPr>
        <w:tabs>
          <w:tab w:val="left" w:pos="720"/>
          <w:tab w:val="left" w:pos="1008"/>
          <w:tab w:val="left" w:pos="1440"/>
          <w:tab w:val="left" w:pos="1728"/>
          <w:tab w:val="left" w:pos="2016"/>
          <w:tab w:val="left" w:pos="3024"/>
          <w:tab w:val="left" w:pos="3312"/>
          <w:tab w:val="left" w:pos="4176"/>
          <w:tab w:val="left" w:pos="4608"/>
          <w:tab w:val="left" w:pos="4896"/>
          <w:tab w:val="left" w:pos="5616"/>
          <w:tab w:val="left" w:pos="6048"/>
          <w:tab w:val="left" w:pos="6336"/>
        </w:tabs>
        <w:rPr>
          <w:rFonts w:asciiTheme="minorHAnsi" w:hAnsiTheme="minorHAnsi"/>
          <w:sz w:val="22"/>
          <w:szCs w:val="22"/>
        </w:rPr>
      </w:pPr>
      <w:r w:rsidRPr="00983929">
        <w:rPr>
          <w:rFonts w:asciiTheme="minorHAnsi" w:hAnsiTheme="minorHAnsi"/>
          <w:sz w:val="22"/>
          <w:szCs w:val="22"/>
        </w:rPr>
        <w:t xml:space="preserve">Prime </w:t>
      </w:r>
      <w:r w:rsidR="00737330" w:rsidRPr="00983929">
        <w:rPr>
          <w:rFonts w:asciiTheme="minorHAnsi" w:hAnsiTheme="minorHAnsi"/>
          <w:sz w:val="22"/>
          <w:szCs w:val="22"/>
        </w:rPr>
        <w:t>c</w:t>
      </w:r>
      <w:r w:rsidRPr="00983929">
        <w:rPr>
          <w:rFonts w:asciiTheme="minorHAnsi" w:hAnsiTheme="minorHAnsi"/>
          <w:sz w:val="22"/>
          <w:szCs w:val="22"/>
        </w:rPr>
        <w:t>ontractors</w:t>
      </w:r>
    </w:p>
    <w:p w14:paraId="3A131C88" w14:textId="056454E3" w:rsidR="00E92BEC" w:rsidRPr="00983929" w:rsidRDefault="00E92BEC" w:rsidP="00983929">
      <w:pPr>
        <w:pStyle w:val="ListParagraph"/>
        <w:numPr>
          <w:ilvl w:val="0"/>
          <w:numId w:val="35"/>
        </w:numPr>
        <w:tabs>
          <w:tab w:val="left" w:pos="720"/>
          <w:tab w:val="left" w:pos="1008"/>
          <w:tab w:val="left" w:pos="1440"/>
          <w:tab w:val="left" w:pos="1728"/>
          <w:tab w:val="left" w:pos="2016"/>
          <w:tab w:val="left" w:pos="3024"/>
          <w:tab w:val="left" w:pos="3312"/>
          <w:tab w:val="left" w:pos="4176"/>
          <w:tab w:val="left" w:pos="4608"/>
          <w:tab w:val="left" w:pos="4896"/>
          <w:tab w:val="left" w:pos="5616"/>
          <w:tab w:val="left" w:pos="6048"/>
          <w:tab w:val="left" w:pos="6336"/>
        </w:tabs>
        <w:rPr>
          <w:rFonts w:asciiTheme="minorHAnsi" w:hAnsiTheme="minorHAnsi"/>
          <w:sz w:val="22"/>
          <w:szCs w:val="22"/>
        </w:rPr>
      </w:pPr>
      <w:r w:rsidRPr="00983929">
        <w:rPr>
          <w:rFonts w:asciiTheme="minorHAnsi" w:hAnsiTheme="minorHAnsi"/>
          <w:sz w:val="22"/>
          <w:szCs w:val="22"/>
        </w:rPr>
        <w:t>Architect/Engineer</w:t>
      </w:r>
    </w:p>
    <w:p w14:paraId="3A131C89" w14:textId="59DC9998" w:rsidR="00E92BEC" w:rsidRPr="00983929" w:rsidRDefault="00E92BEC" w:rsidP="00983929">
      <w:pPr>
        <w:pStyle w:val="ListParagraph"/>
        <w:numPr>
          <w:ilvl w:val="0"/>
          <w:numId w:val="35"/>
        </w:numPr>
        <w:tabs>
          <w:tab w:val="left" w:pos="720"/>
          <w:tab w:val="left" w:pos="1008"/>
          <w:tab w:val="left" w:pos="1440"/>
          <w:tab w:val="left" w:pos="1728"/>
          <w:tab w:val="left" w:pos="2016"/>
          <w:tab w:val="left" w:pos="3024"/>
          <w:tab w:val="left" w:pos="3312"/>
          <w:tab w:val="left" w:pos="4176"/>
          <w:tab w:val="left" w:pos="4608"/>
          <w:tab w:val="left" w:pos="4896"/>
          <w:tab w:val="left" w:pos="5616"/>
          <w:tab w:val="left" w:pos="6048"/>
          <w:tab w:val="left" w:pos="6336"/>
        </w:tabs>
        <w:rPr>
          <w:rFonts w:asciiTheme="minorHAnsi" w:hAnsiTheme="minorHAnsi"/>
          <w:sz w:val="22"/>
          <w:szCs w:val="22"/>
        </w:rPr>
      </w:pPr>
      <w:r w:rsidRPr="00983929">
        <w:rPr>
          <w:rFonts w:asciiTheme="minorHAnsi" w:hAnsiTheme="minorHAnsi"/>
          <w:sz w:val="22"/>
          <w:szCs w:val="22"/>
        </w:rPr>
        <w:t xml:space="preserve">Project </w:t>
      </w:r>
      <w:r w:rsidR="00737330" w:rsidRPr="00983929">
        <w:rPr>
          <w:rFonts w:asciiTheme="minorHAnsi" w:hAnsiTheme="minorHAnsi"/>
          <w:sz w:val="22"/>
          <w:szCs w:val="22"/>
        </w:rPr>
        <w:t>a</w:t>
      </w:r>
      <w:r w:rsidRPr="00983929">
        <w:rPr>
          <w:rFonts w:asciiTheme="minorHAnsi" w:hAnsiTheme="minorHAnsi"/>
          <w:sz w:val="22"/>
          <w:szCs w:val="22"/>
        </w:rPr>
        <w:t>dministrator</w:t>
      </w:r>
    </w:p>
    <w:p w14:paraId="3A131C8A" w14:textId="638FDF08" w:rsidR="00E92BEC" w:rsidRPr="00983929" w:rsidRDefault="00E92BEC" w:rsidP="00983929">
      <w:pPr>
        <w:pStyle w:val="ListParagraph"/>
        <w:numPr>
          <w:ilvl w:val="0"/>
          <w:numId w:val="35"/>
        </w:numPr>
        <w:tabs>
          <w:tab w:val="left" w:pos="720"/>
          <w:tab w:val="left" w:pos="1008"/>
          <w:tab w:val="left" w:pos="1440"/>
          <w:tab w:val="left" w:pos="1728"/>
          <w:tab w:val="left" w:pos="2016"/>
          <w:tab w:val="left" w:pos="3024"/>
          <w:tab w:val="left" w:pos="3312"/>
          <w:tab w:val="left" w:pos="4176"/>
          <w:tab w:val="left" w:pos="4608"/>
          <w:tab w:val="left" w:pos="4896"/>
          <w:tab w:val="left" w:pos="5616"/>
          <w:tab w:val="left" w:pos="6048"/>
          <w:tab w:val="left" w:pos="6336"/>
        </w:tabs>
        <w:rPr>
          <w:rFonts w:asciiTheme="minorHAnsi" w:hAnsiTheme="minorHAnsi"/>
          <w:sz w:val="22"/>
          <w:szCs w:val="22"/>
        </w:rPr>
      </w:pPr>
      <w:r w:rsidRPr="00983929">
        <w:rPr>
          <w:rFonts w:asciiTheme="minorHAnsi" w:hAnsiTheme="minorHAnsi"/>
          <w:sz w:val="22"/>
          <w:szCs w:val="22"/>
        </w:rPr>
        <w:t>Subcontractors</w:t>
      </w:r>
    </w:p>
    <w:p w14:paraId="3A131C8B" w14:textId="3E936BCF" w:rsidR="00E92BEC" w:rsidRPr="00983929" w:rsidRDefault="00E92BEC" w:rsidP="00983929">
      <w:pPr>
        <w:pStyle w:val="ListParagraph"/>
        <w:numPr>
          <w:ilvl w:val="0"/>
          <w:numId w:val="35"/>
        </w:numPr>
        <w:tabs>
          <w:tab w:val="left" w:pos="720"/>
          <w:tab w:val="left" w:pos="1008"/>
          <w:tab w:val="left" w:pos="1440"/>
          <w:tab w:val="left" w:pos="1728"/>
          <w:tab w:val="left" w:pos="2016"/>
          <w:tab w:val="left" w:pos="3024"/>
          <w:tab w:val="left" w:pos="3312"/>
          <w:tab w:val="left" w:pos="4176"/>
          <w:tab w:val="left" w:pos="4608"/>
          <w:tab w:val="left" w:pos="4896"/>
          <w:tab w:val="left" w:pos="5616"/>
          <w:tab w:val="left" w:pos="6048"/>
          <w:tab w:val="left" w:pos="6336"/>
        </w:tabs>
        <w:rPr>
          <w:rFonts w:asciiTheme="minorHAnsi" w:hAnsiTheme="minorHAnsi"/>
          <w:sz w:val="22"/>
          <w:szCs w:val="22"/>
        </w:rPr>
      </w:pPr>
      <w:r w:rsidRPr="00983929">
        <w:rPr>
          <w:rFonts w:asciiTheme="minorHAnsi" w:hAnsiTheme="minorHAnsi"/>
          <w:sz w:val="22"/>
          <w:szCs w:val="22"/>
        </w:rPr>
        <w:t>Funding agencies, particularly the Arkansas Economic Development</w:t>
      </w:r>
      <w:r w:rsidR="008867B1" w:rsidRPr="00983929">
        <w:rPr>
          <w:rFonts w:asciiTheme="minorHAnsi" w:hAnsiTheme="minorHAnsi"/>
          <w:sz w:val="22"/>
          <w:szCs w:val="22"/>
        </w:rPr>
        <w:t xml:space="preserve"> Commission</w:t>
      </w:r>
    </w:p>
    <w:p w14:paraId="3A131C8C" w14:textId="77777777" w:rsidR="00E92BEC" w:rsidRPr="00983929" w:rsidRDefault="00E92BEC">
      <w:pPr>
        <w:tabs>
          <w:tab w:val="left" w:pos="720"/>
          <w:tab w:val="left" w:pos="1008"/>
          <w:tab w:val="left" w:pos="1440"/>
          <w:tab w:val="left" w:pos="1728"/>
          <w:tab w:val="left" w:pos="2016"/>
          <w:tab w:val="left" w:pos="3024"/>
          <w:tab w:val="left" w:pos="3312"/>
          <w:tab w:val="left" w:pos="4176"/>
          <w:tab w:val="left" w:pos="4608"/>
          <w:tab w:val="left" w:pos="4896"/>
          <w:tab w:val="left" w:pos="5616"/>
          <w:tab w:val="left" w:pos="6048"/>
          <w:tab w:val="left" w:pos="6336"/>
        </w:tabs>
        <w:ind w:left="1080" w:hanging="360"/>
        <w:rPr>
          <w:rFonts w:asciiTheme="minorHAnsi" w:hAnsiTheme="minorHAnsi"/>
          <w:sz w:val="22"/>
          <w:szCs w:val="22"/>
        </w:rPr>
      </w:pPr>
    </w:p>
    <w:p w14:paraId="3A131C8D" w14:textId="77777777" w:rsidR="00E92BEC" w:rsidRPr="00983929" w:rsidRDefault="00E92BEC">
      <w:pPr>
        <w:tabs>
          <w:tab w:val="left" w:pos="720"/>
          <w:tab w:val="left" w:pos="1008"/>
          <w:tab w:val="left" w:pos="1440"/>
          <w:tab w:val="left" w:pos="1728"/>
          <w:tab w:val="left" w:pos="2016"/>
          <w:tab w:val="left" w:pos="3024"/>
          <w:tab w:val="left" w:pos="3312"/>
          <w:tab w:val="left" w:pos="4176"/>
          <w:tab w:val="left" w:pos="4608"/>
          <w:tab w:val="left" w:pos="4896"/>
          <w:tab w:val="left" w:pos="5616"/>
          <w:tab w:val="left" w:pos="6048"/>
          <w:tab w:val="left" w:pos="6336"/>
        </w:tabs>
        <w:ind w:left="1080" w:hanging="360"/>
        <w:rPr>
          <w:rFonts w:asciiTheme="minorHAnsi" w:hAnsiTheme="minorHAnsi"/>
          <w:sz w:val="22"/>
          <w:szCs w:val="22"/>
        </w:rPr>
      </w:pPr>
    </w:p>
    <w:p w14:paraId="3A131C8E" w14:textId="77777777" w:rsidR="00E92BEC" w:rsidRPr="00983929" w:rsidRDefault="00E92BEC">
      <w:pPr>
        <w:tabs>
          <w:tab w:val="left" w:pos="720"/>
          <w:tab w:val="left" w:pos="1008"/>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rPr>
          <w:rFonts w:asciiTheme="minorHAnsi" w:hAnsiTheme="minorHAnsi"/>
          <w:b/>
          <w:sz w:val="22"/>
          <w:szCs w:val="22"/>
        </w:rPr>
      </w:pPr>
      <w:r w:rsidRPr="00983929">
        <w:rPr>
          <w:rFonts w:asciiTheme="minorHAnsi" w:hAnsiTheme="minorHAnsi"/>
          <w:b/>
          <w:sz w:val="22"/>
          <w:szCs w:val="22"/>
        </w:rPr>
        <w:t>II.</w:t>
      </w:r>
      <w:r w:rsidRPr="00983929">
        <w:rPr>
          <w:rFonts w:asciiTheme="minorHAnsi" w:hAnsiTheme="minorHAnsi"/>
          <w:b/>
          <w:sz w:val="22"/>
          <w:szCs w:val="22"/>
        </w:rPr>
        <w:tab/>
        <w:t>PRECONSTRUCTION ACTIVITIES</w:t>
      </w:r>
    </w:p>
    <w:p w14:paraId="3A131C8F" w14:textId="77777777" w:rsidR="00E92BEC" w:rsidRPr="00983929" w:rsidRDefault="00E92BEC">
      <w:pPr>
        <w:tabs>
          <w:tab w:val="left" w:pos="720"/>
          <w:tab w:val="left" w:pos="1008"/>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rPr>
          <w:rFonts w:asciiTheme="minorHAnsi" w:hAnsiTheme="minorHAnsi"/>
          <w:b/>
          <w:sz w:val="22"/>
          <w:szCs w:val="22"/>
        </w:rPr>
      </w:pPr>
    </w:p>
    <w:p w14:paraId="3A131C90"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rPr>
          <w:rFonts w:asciiTheme="minorHAnsi" w:hAnsiTheme="minorHAnsi"/>
          <w:b/>
          <w:sz w:val="22"/>
          <w:szCs w:val="22"/>
        </w:rPr>
      </w:pPr>
      <w:r w:rsidRPr="00983929">
        <w:rPr>
          <w:rFonts w:asciiTheme="minorHAnsi" w:hAnsiTheme="minorHAnsi"/>
          <w:b/>
          <w:sz w:val="22"/>
          <w:szCs w:val="22"/>
        </w:rPr>
        <w:tab/>
        <w:t>A.</w:t>
      </w:r>
      <w:r w:rsidRPr="00983929">
        <w:rPr>
          <w:rFonts w:asciiTheme="minorHAnsi" w:hAnsiTheme="minorHAnsi"/>
          <w:b/>
          <w:sz w:val="22"/>
          <w:szCs w:val="22"/>
        </w:rPr>
        <w:tab/>
        <w:t>Final Approval of Plans and Specifications</w:t>
      </w:r>
    </w:p>
    <w:p w14:paraId="3A131C91"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rPr>
          <w:rFonts w:asciiTheme="minorHAnsi" w:hAnsiTheme="minorHAnsi"/>
          <w:b/>
          <w:sz w:val="22"/>
          <w:szCs w:val="22"/>
        </w:rPr>
      </w:pPr>
    </w:p>
    <w:p w14:paraId="3A131C92" w14:textId="77777777" w:rsidR="00E92BEC"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1440"/>
        <w:rPr>
          <w:rFonts w:asciiTheme="minorHAnsi" w:hAnsiTheme="minorHAnsi"/>
          <w:sz w:val="22"/>
          <w:szCs w:val="22"/>
        </w:rPr>
      </w:pPr>
      <w:r w:rsidRPr="00983929">
        <w:rPr>
          <w:rFonts w:asciiTheme="minorHAnsi" w:hAnsiTheme="minorHAnsi"/>
          <w:sz w:val="22"/>
          <w:szCs w:val="22"/>
        </w:rPr>
        <w:t xml:space="preserve">In accordance with </w:t>
      </w:r>
      <w:r w:rsidR="00737330" w:rsidRPr="00983929">
        <w:rPr>
          <w:rFonts w:asciiTheme="minorHAnsi" w:hAnsiTheme="minorHAnsi"/>
          <w:sz w:val="22"/>
          <w:szCs w:val="22"/>
        </w:rPr>
        <w:t>s</w:t>
      </w:r>
      <w:r w:rsidRPr="00983929">
        <w:rPr>
          <w:rFonts w:asciiTheme="minorHAnsi" w:hAnsiTheme="minorHAnsi"/>
          <w:sz w:val="22"/>
          <w:szCs w:val="22"/>
        </w:rPr>
        <w:t xml:space="preserve">tate law (A.C.A. § 22-9-101) all building projects in excess of $100,000 must be designed by a </w:t>
      </w:r>
      <w:r w:rsidR="00737330" w:rsidRPr="00983929">
        <w:rPr>
          <w:rFonts w:asciiTheme="minorHAnsi" w:hAnsiTheme="minorHAnsi"/>
          <w:sz w:val="22"/>
          <w:szCs w:val="22"/>
        </w:rPr>
        <w:t>s</w:t>
      </w:r>
      <w:r w:rsidRPr="00983929">
        <w:rPr>
          <w:rFonts w:asciiTheme="minorHAnsi" w:hAnsiTheme="minorHAnsi"/>
          <w:sz w:val="22"/>
          <w:szCs w:val="22"/>
        </w:rPr>
        <w:t xml:space="preserve">tate-licensed architect and all infrastructure projects in excess of $25,000 must be designed by a </w:t>
      </w:r>
      <w:r w:rsidR="00737330" w:rsidRPr="00983929">
        <w:rPr>
          <w:rFonts w:asciiTheme="minorHAnsi" w:hAnsiTheme="minorHAnsi"/>
          <w:sz w:val="22"/>
          <w:szCs w:val="22"/>
        </w:rPr>
        <w:t>s</w:t>
      </w:r>
      <w:r w:rsidRPr="00983929">
        <w:rPr>
          <w:rFonts w:asciiTheme="minorHAnsi" w:hAnsiTheme="minorHAnsi"/>
          <w:sz w:val="22"/>
          <w:szCs w:val="22"/>
        </w:rPr>
        <w:t xml:space="preserve">tate-licensed engineer.  Projects not meeting this threshold requirement must still have a contract document package prepared in sufficient detail to allow prospective bidders to prepare bids.  Please contact the </w:t>
      </w:r>
      <w:r w:rsidR="00442AF0" w:rsidRPr="00983929">
        <w:rPr>
          <w:rFonts w:asciiTheme="minorHAnsi" w:hAnsiTheme="minorHAnsi"/>
          <w:sz w:val="22"/>
          <w:szCs w:val="22"/>
        </w:rPr>
        <w:t>grants division</w:t>
      </w:r>
      <w:r w:rsidRPr="00983929">
        <w:rPr>
          <w:rFonts w:asciiTheme="minorHAnsi" w:hAnsiTheme="minorHAnsi"/>
          <w:sz w:val="22"/>
          <w:szCs w:val="22"/>
        </w:rPr>
        <w:t xml:space="preserve"> </w:t>
      </w:r>
      <w:r w:rsidR="00737330" w:rsidRPr="00983929">
        <w:rPr>
          <w:rFonts w:asciiTheme="minorHAnsi" w:hAnsiTheme="minorHAnsi"/>
          <w:sz w:val="22"/>
          <w:szCs w:val="22"/>
        </w:rPr>
        <w:t>g</w:t>
      </w:r>
      <w:r w:rsidRPr="00983929">
        <w:rPr>
          <w:rFonts w:asciiTheme="minorHAnsi" w:hAnsiTheme="minorHAnsi"/>
          <w:sz w:val="22"/>
          <w:szCs w:val="22"/>
        </w:rPr>
        <w:t xml:space="preserve">rants </w:t>
      </w:r>
      <w:r w:rsidR="00737330" w:rsidRPr="00983929">
        <w:rPr>
          <w:rFonts w:asciiTheme="minorHAnsi" w:hAnsiTheme="minorHAnsi"/>
          <w:sz w:val="22"/>
          <w:szCs w:val="22"/>
        </w:rPr>
        <w:t>m</w:t>
      </w:r>
      <w:r w:rsidRPr="00983929">
        <w:rPr>
          <w:rFonts w:asciiTheme="minorHAnsi" w:hAnsiTheme="minorHAnsi"/>
          <w:sz w:val="22"/>
          <w:szCs w:val="22"/>
        </w:rPr>
        <w:t>anager to determine sufficiency of documentation for these projects.  Because a majority of design considerations (e.g., trench safety, earthquake design, etc.) are defined in the professional services contracts for engineers and architects and in the contract documents attached to this chapter, the emphasis on this section will be on the plans and specifications approval process that must be completed prior to advertisement for construction bids.</w:t>
      </w:r>
    </w:p>
    <w:p w14:paraId="4AD20E6C" w14:textId="77777777" w:rsidR="00983929" w:rsidRPr="00983929" w:rsidRDefault="00983929">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1440"/>
        <w:rPr>
          <w:rFonts w:asciiTheme="minorHAnsi" w:hAnsiTheme="minorHAnsi"/>
          <w:sz w:val="22"/>
          <w:szCs w:val="22"/>
        </w:rPr>
      </w:pPr>
    </w:p>
    <w:p w14:paraId="3A131C93"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1440"/>
        <w:rPr>
          <w:rFonts w:asciiTheme="minorHAnsi" w:hAnsiTheme="minorHAnsi"/>
          <w:sz w:val="22"/>
          <w:szCs w:val="22"/>
        </w:rPr>
      </w:pPr>
      <w:r w:rsidRPr="00983929">
        <w:rPr>
          <w:rFonts w:asciiTheme="minorHAnsi" w:hAnsiTheme="minorHAnsi"/>
          <w:sz w:val="22"/>
          <w:szCs w:val="22"/>
        </w:rPr>
        <w:lastRenderedPageBreak/>
        <w:t xml:space="preserve">Before the </w:t>
      </w:r>
      <w:r w:rsidR="00442AF0" w:rsidRPr="00983929">
        <w:rPr>
          <w:rFonts w:asciiTheme="minorHAnsi" w:hAnsiTheme="minorHAnsi"/>
          <w:sz w:val="22"/>
          <w:szCs w:val="22"/>
        </w:rPr>
        <w:t>grants division</w:t>
      </w:r>
      <w:r w:rsidRPr="00983929">
        <w:rPr>
          <w:rFonts w:asciiTheme="minorHAnsi" w:hAnsiTheme="minorHAnsi"/>
          <w:sz w:val="22"/>
          <w:szCs w:val="22"/>
        </w:rPr>
        <w:t xml:space="preserve"> can approve plans and specifications, the following activities must occur:</w:t>
      </w:r>
    </w:p>
    <w:p w14:paraId="3A131C94"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1440"/>
        <w:rPr>
          <w:rFonts w:asciiTheme="minorHAnsi" w:hAnsiTheme="minorHAnsi"/>
          <w:sz w:val="22"/>
          <w:szCs w:val="22"/>
        </w:rPr>
      </w:pPr>
    </w:p>
    <w:p w14:paraId="3A131C95" w14:textId="77777777" w:rsidR="00E92BEC" w:rsidRPr="00983929" w:rsidRDefault="00E92BEC">
      <w:pPr>
        <w:numPr>
          <w:ilvl w:val="0"/>
          <w:numId w:val="1"/>
        </w:num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right="-396"/>
        <w:rPr>
          <w:rFonts w:asciiTheme="minorHAnsi" w:hAnsiTheme="minorHAnsi"/>
          <w:sz w:val="22"/>
          <w:szCs w:val="22"/>
        </w:rPr>
      </w:pPr>
      <w:r w:rsidRPr="00983929">
        <w:rPr>
          <w:rFonts w:asciiTheme="minorHAnsi" w:hAnsiTheme="minorHAnsi"/>
          <w:sz w:val="22"/>
          <w:szCs w:val="22"/>
        </w:rPr>
        <w:t xml:space="preserve">A letter from the </w:t>
      </w:r>
      <w:r w:rsidR="00737330" w:rsidRPr="00983929">
        <w:rPr>
          <w:rFonts w:asciiTheme="minorHAnsi" w:hAnsiTheme="minorHAnsi"/>
          <w:sz w:val="22"/>
          <w:szCs w:val="22"/>
        </w:rPr>
        <w:t>g</w:t>
      </w:r>
      <w:r w:rsidRPr="00983929">
        <w:rPr>
          <w:rFonts w:asciiTheme="minorHAnsi" w:hAnsiTheme="minorHAnsi"/>
          <w:sz w:val="22"/>
          <w:szCs w:val="22"/>
        </w:rPr>
        <w:t>rantee stating acquisition is 100 percent complete</w:t>
      </w:r>
      <w:r w:rsidR="00737330" w:rsidRPr="00983929">
        <w:rPr>
          <w:rFonts w:asciiTheme="minorHAnsi" w:hAnsiTheme="minorHAnsi"/>
          <w:sz w:val="22"/>
          <w:szCs w:val="22"/>
        </w:rPr>
        <w:t xml:space="preserve"> </w:t>
      </w:r>
      <w:r w:rsidR="001F720A" w:rsidRPr="00983929">
        <w:rPr>
          <w:rFonts w:asciiTheme="minorHAnsi" w:hAnsiTheme="minorHAnsi"/>
          <w:sz w:val="22"/>
          <w:szCs w:val="22"/>
        </w:rPr>
        <w:t>and O</w:t>
      </w:r>
      <w:r w:rsidR="00737330" w:rsidRPr="00983929">
        <w:rPr>
          <w:rFonts w:asciiTheme="minorHAnsi" w:hAnsiTheme="minorHAnsi"/>
          <w:sz w:val="22"/>
          <w:szCs w:val="22"/>
        </w:rPr>
        <w:t xml:space="preserve">rder of </w:t>
      </w:r>
      <w:r w:rsidR="00793A89" w:rsidRPr="00983929">
        <w:rPr>
          <w:rFonts w:asciiTheme="minorHAnsi" w:hAnsiTheme="minorHAnsi"/>
          <w:sz w:val="22"/>
          <w:szCs w:val="22"/>
        </w:rPr>
        <w:t>Entry</w:t>
      </w:r>
      <w:r w:rsidR="001F720A" w:rsidRPr="00983929">
        <w:rPr>
          <w:rFonts w:asciiTheme="minorHAnsi" w:hAnsiTheme="minorHAnsi"/>
          <w:sz w:val="22"/>
          <w:szCs w:val="22"/>
        </w:rPr>
        <w:t>,</w:t>
      </w:r>
      <w:r w:rsidR="00737330" w:rsidRPr="00983929">
        <w:rPr>
          <w:rFonts w:asciiTheme="minorHAnsi" w:hAnsiTheme="minorHAnsi"/>
          <w:sz w:val="22"/>
          <w:szCs w:val="22"/>
        </w:rPr>
        <w:t xml:space="preserve"> </w:t>
      </w:r>
      <w:r w:rsidR="00763CBC" w:rsidRPr="00983929">
        <w:rPr>
          <w:rFonts w:asciiTheme="minorHAnsi" w:hAnsiTheme="minorHAnsi"/>
          <w:sz w:val="22"/>
          <w:szCs w:val="22"/>
        </w:rPr>
        <w:t>i</w:t>
      </w:r>
      <w:r w:rsidR="00737330" w:rsidRPr="00983929">
        <w:rPr>
          <w:rFonts w:asciiTheme="minorHAnsi" w:hAnsiTheme="minorHAnsi"/>
          <w:sz w:val="22"/>
          <w:szCs w:val="22"/>
        </w:rPr>
        <w:t>f there are condemnations</w:t>
      </w:r>
      <w:r w:rsidR="001F720A" w:rsidRPr="00983929">
        <w:rPr>
          <w:rFonts w:asciiTheme="minorHAnsi" w:hAnsiTheme="minorHAnsi"/>
          <w:sz w:val="22"/>
          <w:szCs w:val="22"/>
        </w:rPr>
        <w:t>,</w:t>
      </w:r>
      <w:r w:rsidRPr="00983929">
        <w:rPr>
          <w:rFonts w:asciiTheme="minorHAnsi" w:hAnsiTheme="minorHAnsi"/>
          <w:sz w:val="22"/>
          <w:szCs w:val="22"/>
        </w:rPr>
        <w:t xml:space="preserve"> must be received by the </w:t>
      </w:r>
      <w:r w:rsidR="00442AF0" w:rsidRPr="00983929">
        <w:rPr>
          <w:rFonts w:asciiTheme="minorHAnsi" w:hAnsiTheme="minorHAnsi"/>
          <w:sz w:val="22"/>
          <w:szCs w:val="22"/>
        </w:rPr>
        <w:t>grants division</w:t>
      </w:r>
      <w:r w:rsidRPr="00983929">
        <w:rPr>
          <w:rFonts w:asciiTheme="minorHAnsi" w:hAnsiTheme="minorHAnsi"/>
          <w:sz w:val="22"/>
          <w:szCs w:val="22"/>
        </w:rPr>
        <w:t>.</w:t>
      </w:r>
    </w:p>
    <w:p w14:paraId="3A131C96" w14:textId="47D09C23" w:rsidR="00E92BEC" w:rsidRPr="00983929" w:rsidRDefault="00E92BEC" w:rsidP="00D61A5E">
      <w:pPr>
        <w:pStyle w:val="ListParagraph"/>
        <w:numPr>
          <w:ilvl w:val="0"/>
          <w:numId w:val="1"/>
        </w:numPr>
        <w:tabs>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rPr>
          <w:rFonts w:asciiTheme="minorHAnsi" w:hAnsiTheme="minorHAnsi"/>
          <w:sz w:val="22"/>
          <w:szCs w:val="22"/>
        </w:rPr>
      </w:pPr>
      <w:r w:rsidRPr="00983929">
        <w:rPr>
          <w:rFonts w:asciiTheme="minorHAnsi" w:hAnsiTheme="minorHAnsi"/>
          <w:sz w:val="22"/>
          <w:szCs w:val="22"/>
        </w:rPr>
        <w:t xml:space="preserve">The final plans and specifications must conform to all requirements specified in this chapter and are consistent with the scope of work defined in the grant agreement and professional service agreement.  A Sample Bid Package for ACEDP </w:t>
      </w:r>
      <w:r w:rsidR="00065544" w:rsidRPr="00983929">
        <w:rPr>
          <w:rFonts w:asciiTheme="minorHAnsi" w:hAnsiTheme="minorHAnsi"/>
          <w:sz w:val="22"/>
          <w:szCs w:val="22"/>
        </w:rPr>
        <w:t>f</w:t>
      </w:r>
      <w:r w:rsidRPr="00983929">
        <w:rPr>
          <w:rFonts w:asciiTheme="minorHAnsi" w:hAnsiTheme="minorHAnsi"/>
          <w:sz w:val="22"/>
          <w:szCs w:val="22"/>
        </w:rPr>
        <w:t xml:space="preserve">unded </w:t>
      </w:r>
      <w:r w:rsidR="00065544" w:rsidRPr="00983929">
        <w:rPr>
          <w:rFonts w:asciiTheme="minorHAnsi" w:hAnsiTheme="minorHAnsi"/>
          <w:sz w:val="22"/>
          <w:szCs w:val="22"/>
        </w:rPr>
        <w:t>p</w:t>
      </w:r>
      <w:r w:rsidRPr="00983929">
        <w:rPr>
          <w:rFonts w:asciiTheme="minorHAnsi" w:hAnsiTheme="minorHAnsi"/>
          <w:sz w:val="22"/>
          <w:szCs w:val="22"/>
        </w:rPr>
        <w:t xml:space="preserve">rojects is provided as </w:t>
      </w:r>
      <w:r w:rsidR="00065544" w:rsidRPr="00983929">
        <w:rPr>
          <w:rFonts w:asciiTheme="minorHAnsi" w:hAnsiTheme="minorHAnsi"/>
          <w:sz w:val="22"/>
          <w:szCs w:val="22"/>
        </w:rPr>
        <w:t>a separate document</w:t>
      </w:r>
      <w:r w:rsidRPr="00983929">
        <w:rPr>
          <w:rFonts w:asciiTheme="minorHAnsi" w:hAnsiTheme="minorHAnsi"/>
          <w:sz w:val="22"/>
          <w:szCs w:val="22"/>
        </w:rPr>
        <w:t>.</w:t>
      </w:r>
    </w:p>
    <w:p w14:paraId="3A131C97" w14:textId="325A9215" w:rsidR="00E92BEC" w:rsidRPr="00983929" w:rsidRDefault="00E92BEC" w:rsidP="00D61A5E">
      <w:pPr>
        <w:pStyle w:val="ListParagraph"/>
        <w:numPr>
          <w:ilvl w:val="0"/>
          <w:numId w:val="1"/>
        </w:numPr>
        <w:tabs>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right="-36"/>
        <w:rPr>
          <w:rFonts w:asciiTheme="minorHAnsi" w:hAnsiTheme="minorHAnsi"/>
          <w:sz w:val="22"/>
          <w:szCs w:val="22"/>
        </w:rPr>
      </w:pPr>
      <w:r w:rsidRPr="00983929">
        <w:rPr>
          <w:rFonts w:asciiTheme="minorHAnsi" w:hAnsiTheme="minorHAnsi"/>
          <w:sz w:val="22"/>
          <w:szCs w:val="22"/>
        </w:rPr>
        <w:t>Final construction cost estimates, including deductive alternatives, must be provided.  Estimates for line item bids must include estimated quantities, unit costs and total costs.</w:t>
      </w:r>
    </w:p>
    <w:p w14:paraId="3A131C98" w14:textId="69841F7E" w:rsidR="00E92BEC" w:rsidRPr="00983929" w:rsidRDefault="00E92BEC" w:rsidP="00D61A5E">
      <w:pPr>
        <w:pStyle w:val="ListParagraph"/>
        <w:numPr>
          <w:ilvl w:val="0"/>
          <w:numId w:val="1"/>
        </w:numPr>
        <w:tabs>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rPr>
          <w:rFonts w:asciiTheme="minorHAnsi" w:hAnsiTheme="minorHAnsi"/>
          <w:sz w:val="22"/>
          <w:szCs w:val="22"/>
        </w:rPr>
      </w:pPr>
      <w:r w:rsidRPr="00983929">
        <w:rPr>
          <w:rFonts w:asciiTheme="minorHAnsi" w:hAnsiTheme="minorHAnsi"/>
          <w:sz w:val="22"/>
          <w:szCs w:val="22"/>
        </w:rPr>
        <w:t xml:space="preserve">All other applicable </w:t>
      </w:r>
      <w:r w:rsidR="00065544" w:rsidRPr="00983929">
        <w:rPr>
          <w:rFonts w:asciiTheme="minorHAnsi" w:hAnsiTheme="minorHAnsi"/>
          <w:sz w:val="22"/>
          <w:szCs w:val="22"/>
        </w:rPr>
        <w:t>s</w:t>
      </w:r>
      <w:r w:rsidRPr="00983929">
        <w:rPr>
          <w:rFonts w:asciiTheme="minorHAnsi" w:hAnsiTheme="minorHAnsi"/>
          <w:sz w:val="22"/>
          <w:szCs w:val="22"/>
        </w:rPr>
        <w:t>tate agencies must have reviewed and approved the plans and specifications.  Below is general guidance regarding review agency responsibilities:</w:t>
      </w:r>
    </w:p>
    <w:p w14:paraId="3A131C99"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rPr>
          <w:rFonts w:asciiTheme="minorHAnsi" w:hAnsiTheme="minorHAnsi"/>
          <w:sz w:val="22"/>
          <w:szCs w:val="22"/>
        </w:rPr>
      </w:pPr>
    </w:p>
    <w:tbl>
      <w:tblPr>
        <w:tblW w:w="0" w:type="auto"/>
        <w:tblInd w:w="1548" w:type="dxa"/>
        <w:tblLayout w:type="fixed"/>
        <w:tblLook w:val="0000" w:firstRow="0" w:lastRow="0" w:firstColumn="0" w:lastColumn="0" w:noHBand="0" w:noVBand="0"/>
      </w:tblPr>
      <w:tblGrid>
        <w:gridCol w:w="2430"/>
        <w:gridCol w:w="5400"/>
      </w:tblGrid>
      <w:tr w:rsidR="00BB5FE7" w:rsidRPr="00983929" w14:paraId="3A131C9C" w14:textId="77777777">
        <w:trPr>
          <w:cantSplit/>
        </w:trPr>
        <w:tc>
          <w:tcPr>
            <w:tcW w:w="2430" w:type="dxa"/>
            <w:tcBorders>
              <w:top w:val="single" w:sz="12" w:space="0" w:color="auto"/>
              <w:left w:val="single" w:sz="12" w:space="0" w:color="auto"/>
              <w:bottom w:val="single" w:sz="6" w:space="0" w:color="auto"/>
              <w:right w:val="single" w:sz="6" w:space="0" w:color="auto"/>
            </w:tcBorders>
          </w:tcPr>
          <w:p w14:paraId="3A131C9A" w14:textId="77777777" w:rsidR="00E92BEC" w:rsidRPr="00983929" w:rsidRDefault="00E92BEC">
            <w:pPr>
              <w:jc w:val="center"/>
              <w:rPr>
                <w:rFonts w:asciiTheme="minorHAnsi" w:hAnsiTheme="minorHAnsi"/>
                <w:b/>
                <w:sz w:val="22"/>
                <w:szCs w:val="22"/>
              </w:rPr>
            </w:pPr>
            <w:r w:rsidRPr="00983929">
              <w:rPr>
                <w:rFonts w:asciiTheme="minorHAnsi" w:hAnsiTheme="minorHAnsi"/>
                <w:b/>
                <w:sz w:val="22"/>
                <w:szCs w:val="22"/>
              </w:rPr>
              <w:t>Project Type</w:t>
            </w:r>
          </w:p>
        </w:tc>
        <w:tc>
          <w:tcPr>
            <w:tcW w:w="5400" w:type="dxa"/>
            <w:tcBorders>
              <w:top w:val="single" w:sz="12" w:space="0" w:color="auto"/>
              <w:left w:val="single" w:sz="6" w:space="0" w:color="auto"/>
              <w:bottom w:val="single" w:sz="6" w:space="0" w:color="auto"/>
              <w:right w:val="single" w:sz="12" w:space="0" w:color="auto"/>
            </w:tcBorders>
          </w:tcPr>
          <w:p w14:paraId="3A131C9B" w14:textId="77777777" w:rsidR="00E92BEC" w:rsidRPr="00983929" w:rsidRDefault="00E92BEC">
            <w:pPr>
              <w:jc w:val="center"/>
              <w:rPr>
                <w:rFonts w:asciiTheme="minorHAnsi" w:hAnsiTheme="minorHAnsi"/>
                <w:b/>
                <w:sz w:val="22"/>
                <w:szCs w:val="22"/>
              </w:rPr>
            </w:pPr>
            <w:r w:rsidRPr="00983929">
              <w:rPr>
                <w:rFonts w:asciiTheme="minorHAnsi" w:hAnsiTheme="minorHAnsi"/>
                <w:b/>
                <w:sz w:val="22"/>
                <w:szCs w:val="22"/>
              </w:rPr>
              <w:t>Review Agency</w:t>
            </w:r>
          </w:p>
        </w:tc>
      </w:tr>
      <w:tr w:rsidR="00BB5FE7" w:rsidRPr="00983929" w14:paraId="3A131C9F" w14:textId="77777777">
        <w:trPr>
          <w:cantSplit/>
        </w:trPr>
        <w:tc>
          <w:tcPr>
            <w:tcW w:w="2430" w:type="dxa"/>
            <w:tcBorders>
              <w:top w:val="single" w:sz="6" w:space="0" w:color="auto"/>
              <w:left w:val="single" w:sz="12" w:space="0" w:color="auto"/>
              <w:bottom w:val="single" w:sz="6" w:space="0" w:color="auto"/>
              <w:right w:val="single" w:sz="6" w:space="0" w:color="auto"/>
            </w:tcBorders>
          </w:tcPr>
          <w:p w14:paraId="3A131C9D" w14:textId="77777777" w:rsidR="00E92BEC" w:rsidRPr="00983929" w:rsidRDefault="00E92BEC">
            <w:pPr>
              <w:rPr>
                <w:rFonts w:asciiTheme="minorHAnsi" w:hAnsiTheme="minorHAnsi"/>
                <w:sz w:val="22"/>
                <w:szCs w:val="22"/>
              </w:rPr>
            </w:pPr>
            <w:r w:rsidRPr="00983929">
              <w:rPr>
                <w:rFonts w:asciiTheme="minorHAnsi" w:hAnsiTheme="minorHAnsi"/>
                <w:sz w:val="22"/>
                <w:szCs w:val="22"/>
              </w:rPr>
              <w:t xml:space="preserve">Water </w:t>
            </w:r>
          </w:p>
        </w:tc>
        <w:tc>
          <w:tcPr>
            <w:tcW w:w="5400" w:type="dxa"/>
            <w:tcBorders>
              <w:top w:val="single" w:sz="6" w:space="0" w:color="auto"/>
              <w:left w:val="single" w:sz="6" w:space="0" w:color="auto"/>
              <w:bottom w:val="single" w:sz="6" w:space="0" w:color="auto"/>
              <w:right w:val="single" w:sz="12" w:space="0" w:color="auto"/>
            </w:tcBorders>
          </w:tcPr>
          <w:p w14:paraId="3A131C9E" w14:textId="77777777" w:rsidR="00E92BEC" w:rsidRPr="00983929" w:rsidRDefault="00E90CD0">
            <w:pPr>
              <w:rPr>
                <w:rFonts w:asciiTheme="minorHAnsi" w:hAnsiTheme="minorHAnsi"/>
                <w:sz w:val="22"/>
                <w:szCs w:val="22"/>
              </w:rPr>
            </w:pPr>
            <w:r w:rsidRPr="00983929">
              <w:rPr>
                <w:rFonts w:asciiTheme="minorHAnsi" w:hAnsiTheme="minorHAnsi"/>
                <w:sz w:val="22"/>
                <w:szCs w:val="22"/>
              </w:rPr>
              <w:t xml:space="preserve">Arkansas </w:t>
            </w:r>
            <w:r w:rsidR="00481AD6" w:rsidRPr="00983929">
              <w:rPr>
                <w:rFonts w:asciiTheme="minorHAnsi" w:hAnsiTheme="minorHAnsi"/>
                <w:sz w:val="22"/>
                <w:szCs w:val="22"/>
              </w:rPr>
              <w:t xml:space="preserve">Department of </w:t>
            </w:r>
            <w:r w:rsidR="00E92BEC" w:rsidRPr="00983929">
              <w:rPr>
                <w:rFonts w:asciiTheme="minorHAnsi" w:hAnsiTheme="minorHAnsi"/>
                <w:sz w:val="22"/>
                <w:szCs w:val="22"/>
              </w:rPr>
              <w:t xml:space="preserve">Health </w:t>
            </w:r>
          </w:p>
        </w:tc>
      </w:tr>
      <w:tr w:rsidR="00BB5FE7" w:rsidRPr="00983929" w14:paraId="3A131CA2" w14:textId="77777777">
        <w:trPr>
          <w:cantSplit/>
        </w:trPr>
        <w:tc>
          <w:tcPr>
            <w:tcW w:w="2430" w:type="dxa"/>
            <w:tcBorders>
              <w:top w:val="single" w:sz="6" w:space="0" w:color="auto"/>
              <w:left w:val="single" w:sz="12" w:space="0" w:color="auto"/>
              <w:bottom w:val="single" w:sz="6" w:space="0" w:color="auto"/>
              <w:right w:val="single" w:sz="6" w:space="0" w:color="auto"/>
            </w:tcBorders>
          </w:tcPr>
          <w:p w14:paraId="3A131CA0" w14:textId="77777777" w:rsidR="00E92BEC" w:rsidRPr="00983929" w:rsidRDefault="00E92BEC">
            <w:pPr>
              <w:rPr>
                <w:rFonts w:asciiTheme="minorHAnsi" w:hAnsiTheme="minorHAnsi"/>
                <w:sz w:val="22"/>
                <w:szCs w:val="22"/>
              </w:rPr>
            </w:pPr>
            <w:r w:rsidRPr="00983929">
              <w:rPr>
                <w:rFonts w:asciiTheme="minorHAnsi" w:hAnsiTheme="minorHAnsi"/>
                <w:sz w:val="22"/>
                <w:szCs w:val="22"/>
              </w:rPr>
              <w:t>Wastewater</w:t>
            </w:r>
          </w:p>
        </w:tc>
        <w:tc>
          <w:tcPr>
            <w:tcW w:w="5400" w:type="dxa"/>
            <w:tcBorders>
              <w:top w:val="single" w:sz="6" w:space="0" w:color="auto"/>
              <w:left w:val="single" w:sz="6" w:space="0" w:color="auto"/>
              <w:bottom w:val="single" w:sz="6" w:space="0" w:color="auto"/>
              <w:right w:val="single" w:sz="12" w:space="0" w:color="auto"/>
            </w:tcBorders>
          </w:tcPr>
          <w:p w14:paraId="3A131CA1" w14:textId="77777777" w:rsidR="00E92BEC" w:rsidRPr="00983929" w:rsidRDefault="00E90CD0">
            <w:pPr>
              <w:rPr>
                <w:rFonts w:asciiTheme="minorHAnsi" w:hAnsiTheme="minorHAnsi"/>
                <w:sz w:val="22"/>
                <w:szCs w:val="22"/>
              </w:rPr>
            </w:pPr>
            <w:r w:rsidRPr="00983929">
              <w:rPr>
                <w:rFonts w:asciiTheme="minorHAnsi" w:hAnsiTheme="minorHAnsi"/>
                <w:sz w:val="22"/>
                <w:szCs w:val="22"/>
              </w:rPr>
              <w:t xml:space="preserve">Arkansas </w:t>
            </w:r>
            <w:r w:rsidR="00481AD6" w:rsidRPr="00983929">
              <w:rPr>
                <w:rFonts w:asciiTheme="minorHAnsi" w:hAnsiTheme="minorHAnsi"/>
                <w:sz w:val="22"/>
                <w:szCs w:val="22"/>
              </w:rPr>
              <w:t xml:space="preserve">Department of </w:t>
            </w:r>
            <w:r w:rsidR="00E92BEC" w:rsidRPr="00983929">
              <w:rPr>
                <w:rFonts w:asciiTheme="minorHAnsi" w:hAnsiTheme="minorHAnsi"/>
                <w:sz w:val="22"/>
                <w:szCs w:val="22"/>
              </w:rPr>
              <w:t>Health, A</w:t>
            </w:r>
            <w:r w:rsidR="00065544" w:rsidRPr="00983929">
              <w:rPr>
                <w:rFonts w:asciiTheme="minorHAnsi" w:hAnsiTheme="minorHAnsi"/>
                <w:sz w:val="22"/>
                <w:szCs w:val="22"/>
              </w:rPr>
              <w:t>rkansas Department of Environmental Quality</w:t>
            </w:r>
          </w:p>
        </w:tc>
      </w:tr>
      <w:tr w:rsidR="00BB5FE7" w:rsidRPr="00983929" w14:paraId="3A131CA5" w14:textId="77777777">
        <w:trPr>
          <w:cantSplit/>
        </w:trPr>
        <w:tc>
          <w:tcPr>
            <w:tcW w:w="2430" w:type="dxa"/>
            <w:tcBorders>
              <w:top w:val="single" w:sz="6" w:space="0" w:color="auto"/>
              <w:left w:val="single" w:sz="12" w:space="0" w:color="auto"/>
              <w:bottom w:val="single" w:sz="6" w:space="0" w:color="auto"/>
              <w:right w:val="single" w:sz="6" w:space="0" w:color="auto"/>
            </w:tcBorders>
          </w:tcPr>
          <w:p w14:paraId="3A131CA3" w14:textId="77777777" w:rsidR="00E92BEC" w:rsidRPr="00983929" w:rsidRDefault="00E92BEC">
            <w:pPr>
              <w:rPr>
                <w:rFonts w:asciiTheme="minorHAnsi" w:hAnsiTheme="minorHAnsi"/>
                <w:sz w:val="22"/>
                <w:szCs w:val="22"/>
              </w:rPr>
            </w:pPr>
            <w:r w:rsidRPr="00983929">
              <w:rPr>
                <w:rFonts w:asciiTheme="minorHAnsi" w:hAnsiTheme="minorHAnsi"/>
                <w:sz w:val="22"/>
                <w:szCs w:val="22"/>
              </w:rPr>
              <w:t>Buildings</w:t>
            </w:r>
          </w:p>
        </w:tc>
        <w:tc>
          <w:tcPr>
            <w:tcW w:w="5400" w:type="dxa"/>
            <w:tcBorders>
              <w:top w:val="single" w:sz="6" w:space="0" w:color="auto"/>
              <w:left w:val="single" w:sz="6" w:space="0" w:color="auto"/>
              <w:bottom w:val="single" w:sz="6" w:space="0" w:color="auto"/>
              <w:right w:val="single" w:sz="12" w:space="0" w:color="auto"/>
            </w:tcBorders>
          </w:tcPr>
          <w:p w14:paraId="3A131CA4" w14:textId="77777777" w:rsidR="00E92BEC" w:rsidRPr="00983929" w:rsidRDefault="00E90CD0">
            <w:pPr>
              <w:rPr>
                <w:rFonts w:asciiTheme="minorHAnsi" w:hAnsiTheme="minorHAnsi"/>
                <w:sz w:val="22"/>
                <w:szCs w:val="22"/>
              </w:rPr>
            </w:pPr>
            <w:r w:rsidRPr="00983929">
              <w:rPr>
                <w:rFonts w:asciiTheme="minorHAnsi" w:hAnsiTheme="minorHAnsi"/>
                <w:sz w:val="22"/>
                <w:szCs w:val="22"/>
              </w:rPr>
              <w:t xml:space="preserve">Arkansas Department of Health </w:t>
            </w:r>
          </w:p>
        </w:tc>
      </w:tr>
      <w:tr w:rsidR="00BB5FE7" w:rsidRPr="00983929" w14:paraId="3A131CA8" w14:textId="77777777">
        <w:trPr>
          <w:cantSplit/>
        </w:trPr>
        <w:tc>
          <w:tcPr>
            <w:tcW w:w="2430" w:type="dxa"/>
            <w:tcBorders>
              <w:top w:val="single" w:sz="6" w:space="0" w:color="auto"/>
              <w:left w:val="single" w:sz="12" w:space="0" w:color="auto"/>
              <w:bottom w:val="single" w:sz="6" w:space="0" w:color="auto"/>
              <w:right w:val="single" w:sz="6" w:space="0" w:color="auto"/>
            </w:tcBorders>
          </w:tcPr>
          <w:p w14:paraId="3A131CA6" w14:textId="77777777" w:rsidR="00E92BEC" w:rsidRPr="00983929" w:rsidRDefault="00E92BEC">
            <w:pPr>
              <w:rPr>
                <w:rFonts w:asciiTheme="minorHAnsi" w:hAnsiTheme="minorHAnsi"/>
                <w:sz w:val="22"/>
                <w:szCs w:val="22"/>
              </w:rPr>
            </w:pPr>
            <w:r w:rsidRPr="00983929">
              <w:rPr>
                <w:rFonts w:asciiTheme="minorHAnsi" w:hAnsiTheme="minorHAnsi"/>
                <w:sz w:val="22"/>
                <w:szCs w:val="22"/>
              </w:rPr>
              <w:t>Flood and Drainage</w:t>
            </w:r>
          </w:p>
        </w:tc>
        <w:tc>
          <w:tcPr>
            <w:tcW w:w="5400" w:type="dxa"/>
            <w:tcBorders>
              <w:top w:val="single" w:sz="6" w:space="0" w:color="auto"/>
              <w:left w:val="single" w:sz="6" w:space="0" w:color="auto"/>
              <w:bottom w:val="single" w:sz="6" w:space="0" w:color="auto"/>
              <w:right w:val="single" w:sz="12" w:space="0" w:color="auto"/>
            </w:tcBorders>
          </w:tcPr>
          <w:p w14:paraId="3A131CA7" w14:textId="77777777" w:rsidR="00E92BEC" w:rsidRPr="00983929" w:rsidRDefault="00481AD6">
            <w:pPr>
              <w:rPr>
                <w:rFonts w:asciiTheme="minorHAnsi" w:hAnsiTheme="minorHAnsi"/>
                <w:sz w:val="22"/>
                <w:szCs w:val="22"/>
              </w:rPr>
            </w:pPr>
            <w:r w:rsidRPr="00983929">
              <w:rPr>
                <w:rFonts w:asciiTheme="minorHAnsi" w:hAnsiTheme="minorHAnsi"/>
                <w:sz w:val="22"/>
                <w:szCs w:val="22"/>
              </w:rPr>
              <w:t xml:space="preserve">Arkansas Natural Resources </w:t>
            </w:r>
            <w:r w:rsidR="00E92BEC" w:rsidRPr="00983929">
              <w:rPr>
                <w:rFonts w:asciiTheme="minorHAnsi" w:hAnsiTheme="minorHAnsi"/>
                <w:sz w:val="22"/>
                <w:szCs w:val="22"/>
              </w:rPr>
              <w:t>Commission</w:t>
            </w:r>
          </w:p>
        </w:tc>
      </w:tr>
      <w:tr w:rsidR="00BB5FE7" w:rsidRPr="00983929" w14:paraId="3A131CAB" w14:textId="77777777">
        <w:trPr>
          <w:cantSplit/>
        </w:trPr>
        <w:tc>
          <w:tcPr>
            <w:tcW w:w="2430" w:type="dxa"/>
            <w:tcBorders>
              <w:top w:val="single" w:sz="6" w:space="0" w:color="auto"/>
              <w:left w:val="single" w:sz="12" w:space="0" w:color="auto"/>
              <w:bottom w:val="single" w:sz="12" w:space="0" w:color="auto"/>
              <w:right w:val="single" w:sz="6" w:space="0" w:color="auto"/>
            </w:tcBorders>
          </w:tcPr>
          <w:p w14:paraId="3A131CA9" w14:textId="77777777" w:rsidR="00E92BEC" w:rsidRPr="00983929" w:rsidRDefault="00E92BEC">
            <w:pPr>
              <w:rPr>
                <w:rFonts w:asciiTheme="minorHAnsi" w:hAnsiTheme="minorHAnsi"/>
                <w:sz w:val="22"/>
                <w:szCs w:val="22"/>
              </w:rPr>
            </w:pPr>
            <w:r w:rsidRPr="00983929">
              <w:rPr>
                <w:rFonts w:asciiTheme="minorHAnsi" w:hAnsiTheme="minorHAnsi"/>
                <w:sz w:val="22"/>
                <w:szCs w:val="22"/>
              </w:rPr>
              <w:t>All Projects</w:t>
            </w:r>
          </w:p>
        </w:tc>
        <w:tc>
          <w:tcPr>
            <w:tcW w:w="5400" w:type="dxa"/>
            <w:tcBorders>
              <w:top w:val="single" w:sz="6" w:space="0" w:color="auto"/>
              <w:left w:val="single" w:sz="6" w:space="0" w:color="auto"/>
              <w:bottom w:val="single" w:sz="12" w:space="0" w:color="auto"/>
              <w:right w:val="single" w:sz="12" w:space="0" w:color="auto"/>
            </w:tcBorders>
          </w:tcPr>
          <w:p w14:paraId="3A131CAA" w14:textId="77777777" w:rsidR="00E92BEC" w:rsidRPr="00983929" w:rsidRDefault="00E92BEC">
            <w:pPr>
              <w:rPr>
                <w:rFonts w:asciiTheme="minorHAnsi" w:hAnsiTheme="minorHAnsi"/>
                <w:sz w:val="22"/>
                <w:szCs w:val="22"/>
              </w:rPr>
            </w:pPr>
            <w:r w:rsidRPr="00983929">
              <w:rPr>
                <w:rFonts w:asciiTheme="minorHAnsi" w:hAnsiTheme="minorHAnsi"/>
                <w:sz w:val="22"/>
                <w:szCs w:val="22"/>
              </w:rPr>
              <w:t>All agencies funding the project</w:t>
            </w:r>
          </w:p>
        </w:tc>
      </w:tr>
    </w:tbl>
    <w:p w14:paraId="3A131CAC"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1800" w:hanging="360"/>
        <w:rPr>
          <w:rFonts w:asciiTheme="minorHAnsi" w:hAnsiTheme="minorHAnsi"/>
          <w:sz w:val="22"/>
          <w:szCs w:val="22"/>
        </w:rPr>
      </w:pPr>
    </w:p>
    <w:p w14:paraId="3A131CAD"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1440"/>
        <w:rPr>
          <w:rFonts w:asciiTheme="minorHAnsi" w:hAnsiTheme="minorHAnsi"/>
          <w:sz w:val="22"/>
          <w:szCs w:val="22"/>
        </w:rPr>
      </w:pPr>
      <w:r w:rsidRPr="00983929">
        <w:rPr>
          <w:rFonts w:asciiTheme="minorHAnsi" w:hAnsiTheme="minorHAnsi"/>
          <w:sz w:val="22"/>
          <w:szCs w:val="22"/>
        </w:rPr>
        <w:t>Grantees are required to include as part of the contract documents the wage determination applicable to the project.  The process for requesting wage determinations is explained in the Labor Standards Chapter of this manual.  Grantees are required to contact the Arkansas Economic Development</w:t>
      </w:r>
      <w:r w:rsidR="008867B1" w:rsidRPr="00983929">
        <w:rPr>
          <w:rFonts w:asciiTheme="minorHAnsi" w:hAnsiTheme="minorHAnsi"/>
          <w:sz w:val="22"/>
          <w:szCs w:val="22"/>
        </w:rPr>
        <w:t xml:space="preserve"> Commission</w:t>
      </w:r>
      <w:r w:rsidRPr="00983929">
        <w:rPr>
          <w:rFonts w:asciiTheme="minorHAnsi" w:hAnsiTheme="minorHAnsi"/>
          <w:sz w:val="22"/>
          <w:szCs w:val="22"/>
        </w:rPr>
        <w:t xml:space="preserve"> 10 days prior to the bid opening date to verify that the issued wage determination is still valid.</w:t>
      </w:r>
    </w:p>
    <w:p w14:paraId="3A131CAE"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1800" w:hanging="360"/>
        <w:rPr>
          <w:rFonts w:asciiTheme="minorHAnsi" w:hAnsiTheme="minorHAnsi"/>
          <w:sz w:val="22"/>
          <w:szCs w:val="22"/>
        </w:rPr>
      </w:pPr>
    </w:p>
    <w:p w14:paraId="3A131CAF" w14:textId="24C78FED" w:rsidR="00E92BEC" w:rsidRPr="00983929" w:rsidRDefault="00E92BEC">
      <w:pPr>
        <w:pStyle w:val="BodyTextIndent3"/>
        <w:rPr>
          <w:rFonts w:asciiTheme="minorHAnsi" w:hAnsiTheme="minorHAnsi"/>
          <w:sz w:val="22"/>
          <w:szCs w:val="22"/>
        </w:rPr>
      </w:pPr>
      <w:r w:rsidRPr="00983929">
        <w:rPr>
          <w:rFonts w:asciiTheme="minorHAnsi" w:hAnsiTheme="minorHAnsi"/>
          <w:sz w:val="22"/>
          <w:szCs w:val="22"/>
        </w:rPr>
        <w:t xml:space="preserve">      </w:t>
      </w:r>
      <w:r w:rsidR="00983929">
        <w:rPr>
          <w:rFonts w:asciiTheme="minorHAnsi" w:hAnsiTheme="minorHAnsi"/>
          <w:sz w:val="22"/>
          <w:szCs w:val="22"/>
        </w:rPr>
        <w:tab/>
      </w:r>
      <w:r w:rsidRPr="00983929">
        <w:rPr>
          <w:rFonts w:asciiTheme="minorHAnsi" w:hAnsiTheme="minorHAnsi"/>
          <w:sz w:val="22"/>
          <w:szCs w:val="22"/>
        </w:rPr>
        <w:t xml:space="preserve">Engineers, architects, and contractors are required to submit certification to the </w:t>
      </w:r>
      <w:r w:rsidR="00442AF0" w:rsidRPr="00983929">
        <w:rPr>
          <w:rFonts w:asciiTheme="minorHAnsi" w:hAnsiTheme="minorHAnsi"/>
          <w:sz w:val="22"/>
          <w:szCs w:val="22"/>
        </w:rPr>
        <w:t>grants division</w:t>
      </w:r>
      <w:r w:rsidRPr="00983929">
        <w:rPr>
          <w:rFonts w:asciiTheme="minorHAnsi" w:hAnsiTheme="minorHAnsi"/>
          <w:sz w:val="22"/>
          <w:szCs w:val="22"/>
        </w:rPr>
        <w:t xml:space="preserve"> that new building construction is in compliance with the Arkansas Energy Code.</w:t>
      </w:r>
      <w:r w:rsidR="00E90CD0" w:rsidRPr="00983929">
        <w:rPr>
          <w:rFonts w:asciiTheme="minorHAnsi" w:hAnsiTheme="minorHAnsi"/>
          <w:sz w:val="22"/>
          <w:szCs w:val="22"/>
        </w:rPr>
        <w:t xml:space="preserve">  The Certi</w:t>
      </w:r>
      <w:r w:rsidR="00983929">
        <w:rPr>
          <w:rFonts w:asciiTheme="minorHAnsi" w:hAnsiTheme="minorHAnsi"/>
          <w:sz w:val="22"/>
          <w:szCs w:val="22"/>
        </w:rPr>
        <w:t>ficate of Compliance for the 201</w:t>
      </w:r>
      <w:r w:rsidR="00E90CD0" w:rsidRPr="00983929">
        <w:rPr>
          <w:rFonts w:asciiTheme="minorHAnsi" w:hAnsiTheme="minorHAnsi"/>
          <w:sz w:val="22"/>
          <w:szCs w:val="22"/>
        </w:rPr>
        <w:t xml:space="preserve">4 Arkansas </w:t>
      </w:r>
      <w:r w:rsidR="00793A89" w:rsidRPr="00983929">
        <w:rPr>
          <w:rFonts w:asciiTheme="minorHAnsi" w:hAnsiTheme="minorHAnsi"/>
          <w:sz w:val="22"/>
          <w:szCs w:val="22"/>
        </w:rPr>
        <w:t>Energy</w:t>
      </w:r>
      <w:r w:rsidR="00E90CD0" w:rsidRPr="00983929">
        <w:rPr>
          <w:rFonts w:asciiTheme="minorHAnsi" w:hAnsiTheme="minorHAnsi"/>
          <w:sz w:val="22"/>
          <w:szCs w:val="22"/>
        </w:rPr>
        <w:t xml:space="preserve"> Code is an Attachment </w:t>
      </w:r>
      <w:r w:rsidR="00F24569" w:rsidRPr="00983929">
        <w:rPr>
          <w:rFonts w:asciiTheme="minorHAnsi" w:hAnsiTheme="minorHAnsi"/>
          <w:sz w:val="22"/>
          <w:szCs w:val="22"/>
        </w:rPr>
        <w:t>1-U located in the Sample Bid Package.</w:t>
      </w:r>
    </w:p>
    <w:p w14:paraId="3A131CB0"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1800" w:hanging="360"/>
        <w:rPr>
          <w:rFonts w:asciiTheme="minorHAnsi" w:hAnsiTheme="minorHAnsi"/>
          <w:sz w:val="22"/>
          <w:szCs w:val="22"/>
        </w:rPr>
      </w:pPr>
    </w:p>
    <w:p w14:paraId="3A131CB1"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1440"/>
        <w:rPr>
          <w:rFonts w:asciiTheme="minorHAnsi" w:hAnsiTheme="minorHAnsi"/>
          <w:sz w:val="22"/>
          <w:szCs w:val="22"/>
        </w:rPr>
      </w:pPr>
      <w:r w:rsidRPr="00983929">
        <w:rPr>
          <w:rFonts w:asciiTheme="minorHAnsi" w:hAnsiTheme="minorHAnsi"/>
          <w:sz w:val="22"/>
          <w:szCs w:val="22"/>
        </w:rPr>
        <w:t xml:space="preserve">Questions regarding approval of final plans and specifications should be referenced to the </w:t>
      </w:r>
      <w:r w:rsidR="00442AF0" w:rsidRPr="00983929">
        <w:rPr>
          <w:rFonts w:asciiTheme="minorHAnsi" w:hAnsiTheme="minorHAnsi"/>
          <w:sz w:val="22"/>
          <w:szCs w:val="22"/>
        </w:rPr>
        <w:t>grants division</w:t>
      </w:r>
      <w:r w:rsidRPr="00983929">
        <w:rPr>
          <w:rFonts w:asciiTheme="minorHAnsi" w:hAnsiTheme="minorHAnsi"/>
          <w:sz w:val="22"/>
          <w:szCs w:val="22"/>
        </w:rPr>
        <w:t xml:space="preserve"> </w:t>
      </w:r>
      <w:r w:rsidR="00F24569" w:rsidRPr="00983929">
        <w:rPr>
          <w:rFonts w:asciiTheme="minorHAnsi" w:hAnsiTheme="minorHAnsi"/>
          <w:sz w:val="22"/>
          <w:szCs w:val="22"/>
        </w:rPr>
        <w:t>g</w:t>
      </w:r>
      <w:r w:rsidRPr="00983929">
        <w:rPr>
          <w:rFonts w:asciiTheme="minorHAnsi" w:hAnsiTheme="minorHAnsi"/>
          <w:sz w:val="22"/>
          <w:szCs w:val="22"/>
        </w:rPr>
        <w:t xml:space="preserve">rants </w:t>
      </w:r>
      <w:r w:rsidR="00F24569" w:rsidRPr="00983929">
        <w:rPr>
          <w:rFonts w:asciiTheme="minorHAnsi" w:hAnsiTheme="minorHAnsi"/>
          <w:sz w:val="22"/>
          <w:szCs w:val="22"/>
        </w:rPr>
        <w:t>m</w:t>
      </w:r>
      <w:r w:rsidRPr="00983929">
        <w:rPr>
          <w:rFonts w:asciiTheme="minorHAnsi" w:hAnsiTheme="minorHAnsi"/>
          <w:sz w:val="22"/>
          <w:szCs w:val="22"/>
        </w:rPr>
        <w:t>anager.</w:t>
      </w:r>
    </w:p>
    <w:p w14:paraId="3A131CB2"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1440" w:right="-216"/>
        <w:rPr>
          <w:rFonts w:asciiTheme="minorHAnsi" w:hAnsiTheme="minorHAnsi"/>
          <w:sz w:val="22"/>
          <w:szCs w:val="22"/>
        </w:rPr>
      </w:pPr>
    </w:p>
    <w:p w14:paraId="3A131CB8"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rPr>
          <w:rFonts w:asciiTheme="minorHAnsi" w:hAnsiTheme="minorHAnsi"/>
          <w:b/>
          <w:sz w:val="22"/>
          <w:szCs w:val="22"/>
        </w:rPr>
      </w:pPr>
      <w:r w:rsidRPr="00983929">
        <w:rPr>
          <w:rFonts w:asciiTheme="minorHAnsi" w:hAnsiTheme="minorHAnsi"/>
          <w:b/>
          <w:sz w:val="22"/>
          <w:szCs w:val="22"/>
        </w:rPr>
        <w:tab/>
        <w:t>B.</w:t>
      </w:r>
      <w:r w:rsidRPr="00983929">
        <w:rPr>
          <w:rFonts w:asciiTheme="minorHAnsi" w:hAnsiTheme="minorHAnsi"/>
          <w:b/>
          <w:sz w:val="22"/>
          <w:szCs w:val="22"/>
        </w:rPr>
        <w:tab/>
        <w:t>Interpretation of Plans and Specifications</w:t>
      </w:r>
    </w:p>
    <w:p w14:paraId="3A131CB9"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rPr>
          <w:rFonts w:asciiTheme="minorHAnsi" w:hAnsiTheme="minorHAnsi"/>
          <w:b/>
          <w:sz w:val="22"/>
          <w:szCs w:val="22"/>
        </w:rPr>
      </w:pPr>
    </w:p>
    <w:p w14:paraId="3A131CBA"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1440"/>
        <w:rPr>
          <w:rFonts w:asciiTheme="minorHAnsi" w:hAnsiTheme="minorHAnsi"/>
          <w:sz w:val="22"/>
          <w:szCs w:val="22"/>
        </w:rPr>
      </w:pPr>
      <w:r w:rsidRPr="00983929">
        <w:rPr>
          <w:rFonts w:asciiTheme="minorHAnsi" w:hAnsiTheme="minorHAnsi"/>
          <w:b/>
          <w:sz w:val="22"/>
          <w:szCs w:val="22"/>
        </w:rPr>
        <w:t>All questions</w:t>
      </w:r>
      <w:r w:rsidRPr="00983929">
        <w:rPr>
          <w:rFonts w:asciiTheme="minorHAnsi" w:hAnsiTheme="minorHAnsi"/>
          <w:sz w:val="22"/>
          <w:szCs w:val="22"/>
        </w:rPr>
        <w:t xml:space="preserve"> regarding interpretation of the plans, specifications, drawings and other contract documents should be addressed only to the design architect or engineer.</w:t>
      </w:r>
      <w:r w:rsidR="000A3042" w:rsidRPr="00983929">
        <w:rPr>
          <w:rFonts w:asciiTheme="minorHAnsi" w:hAnsiTheme="minorHAnsi"/>
          <w:sz w:val="22"/>
          <w:szCs w:val="22"/>
        </w:rPr>
        <w:t xml:space="preserve"> </w:t>
      </w:r>
      <w:r w:rsidRPr="00983929">
        <w:rPr>
          <w:rFonts w:asciiTheme="minorHAnsi" w:hAnsiTheme="minorHAnsi"/>
          <w:sz w:val="22"/>
          <w:szCs w:val="22"/>
        </w:rPr>
        <w:t xml:space="preserve">Questions specific to the content of the Sample Bid Package for ACEDP </w:t>
      </w:r>
      <w:r w:rsidR="00F24569" w:rsidRPr="00983929">
        <w:rPr>
          <w:rFonts w:asciiTheme="minorHAnsi" w:hAnsiTheme="minorHAnsi"/>
          <w:sz w:val="22"/>
          <w:szCs w:val="22"/>
        </w:rPr>
        <w:t>f</w:t>
      </w:r>
      <w:r w:rsidRPr="00983929">
        <w:rPr>
          <w:rFonts w:asciiTheme="minorHAnsi" w:hAnsiTheme="minorHAnsi"/>
          <w:sz w:val="22"/>
          <w:szCs w:val="22"/>
        </w:rPr>
        <w:t xml:space="preserve">unded </w:t>
      </w:r>
      <w:r w:rsidR="00F24569" w:rsidRPr="00983929">
        <w:rPr>
          <w:rFonts w:asciiTheme="minorHAnsi" w:hAnsiTheme="minorHAnsi"/>
          <w:sz w:val="22"/>
          <w:szCs w:val="22"/>
        </w:rPr>
        <w:t>p</w:t>
      </w:r>
      <w:r w:rsidRPr="00983929">
        <w:rPr>
          <w:rFonts w:asciiTheme="minorHAnsi" w:hAnsiTheme="minorHAnsi"/>
          <w:sz w:val="22"/>
          <w:szCs w:val="22"/>
        </w:rPr>
        <w:t xml:space="preserve">rojects should also be addressed to the engineer or architect who may request further interpretation from the </w:t>
      </w:r>
      <w:r w:rsidR="00442AF0" w:rsidRPr="00983929">
        <w:rPr>
          <w:rFonts w:asciiTheme="minorHAnsi" w:hAnsiTheme="minorHAnsi"/>
          <w:sz w:val="22"/>
          <w:szCs w:val="22"/>
        </w:rPr>
        <w:t>grants division</w:t>
      </w:r>
      <w:r w:rsidRPr="00983929">
        <w:rPr>
          <w:rFonts w:asciiTheme="minorHAnsi" w:hAnsiTheme="minorHAnsi"/>
          <w:sz w:val="22"/>
          <w:szCs w:val="22"/>
        </w:rPr>
        <w:t xml:space="preserve"> </w:t>
      </w:r>
      <w:r w:rsidR="00F24569" w:rsidRPr="00983929">
        <w:rPr>
          <w:rFonts w:asciiTheme="minorHAnsi" w:hAnsiTheme="minorHAnsi"/>
          <w:sz w:val="22"/>
          <w:szCs w:val="22"/>
        </w:rPr>
        <w:t>g</w:t>
      </w:r>
      <w:r w:rsidRPr="00983929">
        <w:rPr>
          <w:rFonts w:asciiTheme="minorHAnsi" w:hAnsiTheme="minorHAnsi"/>
          <w:sz w:val="22"/>
          <w:szCs w:val="22"/>
        </w:rPr>
        <w:t xml:space="preserve">rants </w:t>
      </w:r>
      <w:r w:rsidR="00F24569" w:rsidRPr="00983929">
        <w:rPr>
          <w:rFonts w:asciiTheme="minorHAnsi" w:hAnsiTheme="minorHAnsi"/>
          <w:sz w:val="22"/>
          <w:szCs w:val="22"/>
        </w:rPr>
        <w:t>m</w:t>
      </w:r>
      <w:r w:rsidRPr="00983929">
        <w:rPr>
          <w:rFonts w:asciiTheme="minorHAnsi" w:hAnsiTheme="minorHAnsi"/>
          <w:sz w:val="22"/>
          <w:szCs w:val="22"/>
        </w:rPr>
        <w:t xml:space="preserve">anager.  Any inquiry or other action requiring written interpretation or instruction from the architect or engineer that will </w:t>
      </w:r>
      <w:r w:rsidRPr="00983929">
        <w:rPr>
          <w:rFonts w:asciiTheme="minorHAnsi" w:hAnsiTheme="minorHAnsi"/>
          <w:sz w:val="22"/>
          <w:szCs w:val="22"/>
        </w:rPr>
        <w:lastRenderedPageBreak/>
        <w:t>modify the plans and specifications and affect bidders (e.g., modified wage determination, redesigns, etc.) must be done so by addendum.</w:t>
      </w:r>
    </w:p>
    <w:p w14:paraId="3A131CBB"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1440" w:right="-396"/>
        <w:jc w:val="right"/>
        <w:rPr>
          <w:rFonts w:asciiTheme="minorHAnsi" w:hAnsiTheme="minorHAnsi"/>
          <w:sz w:val="22"/>
          <w:szCs w:val="22"/>
        </w:rPr>
      </w:pPr>
    </w:p>
    <w:p w14:paraId="3A131CBC"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1440"/>
        <w:rPr>
          <w:rFonts w:asciiTheme="minorHAnsi" w:hAnsiTheme="minorHAnsi"/>
          <w:sz w:val="22"/>
          <w:szCs w:val="22"/>
        </w:rPr>
      </w:pPr>
      <w:r w:rsidRPr="00983929">
        <w:rPr>
          <w:rFonts w:asciiTheme="minorHAnsi" w:hAnsiTheme="minorHAnsi"/>
          <w:sz w:val="22"/>
          <w:szCs w:val="22"/>
        </w:rPr>
        <w:t xml:space="preserve">An addendum is written instruction issued prior to the opening of construction bids that modifies or interprets contract documents, drawings and specifications by additions, deletions, clarifications or corrections.  All addenda must be approved by the Arkansas Economic Development </w:t>
      </w:r>
      <w:r w:rsidR="008867B1" w:rsidRPr="00983929">
        <w:rPr>
          <w:rFonts w:asciiTheme="minorHAnsi" w:hAnsiTheme="minorHAnsi"/>
          <w:sz w:val="22"/>
          <w:szCs w:val="22"/>
        </w:rPr>
        <w:t xml:space="preserve">Commission </w:t>
      </w:r>
      <w:r w:rsidRPr="00983929">
        <w:rPr>
          <w:rFonts w:asciiTheme="minorHAnsi" w:hAnsiTheme="minorHAnsi"/>
          <w:sz w:val="22"/>
          <w:szCs w:val="22"/>
        </w:rPr>
        <w:t>prior to issuance.  Addenda must be issued by certified mail at least five days prior to the date of bid opening.  Failure to attain approval may result in disallowance of affected costs.</w:t>
      </w:r>
    </w:p>
    <w:p w14:paraId="3A131CBD"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1440" w:right="-396"/>
        <w:rPr>
          <w:rFonts w:asciiTheme="minorHAnsi" w:hAnsiTheme="minorHAnsi"/>
          <w:sz w:val="22"/>
          <w:szCs w:val="22"/>
        </w:rPr>
      </w:pPr>
    </w:p>
    <w:p w14:paraId="3A131CBE"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1440"/>
        <w:rPr>
          <w:rFonts w:asciiTheme="minorHAnsi" w:hAnsiTheme="minorHAnsi"/>
          <w:sz w:val="22"/>
          <w:szCs w:val="22"/>
        </w:rPr>
      </w:pPr>
      <w:r w:rsidRPr="00983929">
        <w:rPr>
          <w:rFonts w:asciiTheme="minorHAnsi" w:hAnsiTheme="minorHAnsi"/>
          <w:sz w:val="22"/>
          <w:szCs w:val="22"/>
        </w:rPr>
        <w:t>Written or verbal instruction not in the form of an addendum from the architect or engineer in response to a question is acceptable only if such question does not require an interpretation of the meaning of the contract documents.</w:t>
      </w:r>
    </w:p>
    <w:p w14:paraId="3A131CBF"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1440" w:right="-216"/>
        <w:rPr>
          <w:rFonts w:asciiTheme="minorHAnsi" w:hAnsiTheme="minorHAnsi"/>
          <w:sz w:val="22"/>
          <w:szCs w:val="22"/>
        </w:rPr>
      </w:pPr>
    </w:p>
    <w:p w14:paraId="3A131CC0"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1440"/>
        <w:rPr>
          <w:rFonts w:asciiTheme="minorHAnsi" w:hAnsiTheme="minorHAnsi"/>
          <w:sz w:val="22"/>
          <w:szCs w:val="22"/>
        </w:rPr>
      </w:pPr>
      <w:r w:rsidRPr="00983929">
        <w:rPr>
          <w:rFonts w:asciiTheme="minorHAnsi" w:hAnsiTheme="minorHAnsi"/>
          <w:sz w:val="22"/>
          <w:szCs w:val="22"/>
        </w:rPr>
        <w:t xml:space="preserve">Occasionally, the scope of construction activities is so complex that a </w:t>
      </w:r>
      <w:proofErr w:type="spellStart"/>
      <w:r w:rsidRPr="00983929">
        <w:rPr>
          <w:rFonts w:asciiTheme="minorHAnsi" w:hAnsiTheme="minorHAnsi"/>
          <w:sz w:val="22"/>
          <w:szCs w:val="22"/>
        </w:rPr>
        <w:t>prebid</w:t>
      </w:r>
      <w:proofErr w:type="spellEnd"/>
      <w:r w:rsidRPr="00983929">
        <w:rPr>
          <w:rFonts w:asciiTheme="minorHAnsi" w:hAnsiTheme="minorHAnsi"/>
          <w:sz w:val="22"/>
          <w:szCs w:val="22"/>
        </w:rPr>
        <w:t xml:space="preserve"> conference may be requested by the </w:t>
      </w:r>
      <w:r w:rsidR="00F24569" w:rsidRPr="00983929">
        <w:rPr>
          <w:rFonts w:asciiTheme="minorHAnsi" w:hAnsiTheme="minorHAnsi"/>
          <w:sz w:val="22"/>
          <w:szCs w:val="22"/>
        </w:rPr>
        <w:t>o</w:t>
      </w:r>
      <w:r w:rsidRPr="00983929">
        <w:rPr>
          <w:rFonts w:asciiTheme="minorHAnsi" w:hAnsiTheme="minorHAnsi"/>
          <w:sz w:val="22"/>
          <w:szCs w:val="22"/>
        </w:rPr>
        <w:t xml:space="preserve">wner or engineer or architect to explain the project or answer bidders’ questions.  These conferences are not required by the </w:t>
      </w:r>
      <w:r w:rsidR="00442AF0" w:rsidRPr="00983929">
        <w:rPr>
          <w:rFonts w:asciiTheme="minorHAnsi" w:hAnsiTheme="minorHAnsi"/>
          <w:sz w:val="22"/>
          <w:szCs w:val="22"/>
        </w:rPr>
        <w:t>grants division</w:t>
      </w:r>
      <w:r w:rsidRPr="00983929">
        <w:rPr>
          <w:rFonts w:asciiTheme="minorHAnsi" w:hAnsiTheme="minorHAnsi"/>
          <w:sz w:val="22"/>
          <w:szCs w:val="22"/>
        </w:rPr>
        <w:t xml:space="preserve"> and shall be conducted in accordance with the professional service agreements between the </w:t>
      </w:r>
      <w:r w:rsidR="00F24569" w:rsidRPr="00983929">
        <w:rPr>
          <w:rFonts w:asciiTheme="minorHAnsi" w:hAnsiTheme="minorHAnsi"/>
          <w:sz w:val="22"/>
          <w:szCs w:val="22"/>
        </w:rPr>
        <w:t>g</w:t>
      </w:r>
      <w:r w:rsidRPr="00983929">
        <w:rPr>
          <w:rFonts w:asciiTheme="minorHAnsi" w:hAnsiTheme="minorHAnsi"/>
          <w:sz w:val="22"/>
          <w:szCs w:val="22"/>
        </w:rPr>
        <w:t>rantee and engineer or architect.</w:t>
      </w:r>
    </w:p>
    <w:p w14:paraId="3A131CC1"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1440" w:right="-306"/>
        <w:rPr>
          <w:rFonts w:asciiTheme="minorHAnsi" w:hAnsiTheme="minorHAnsi"/>
          <w:b/>
          <w:sz w:val="22"/>
          <w:szCs w:val="22"/>
        </w:rPr>
      </w:pPr>
    </w:p>
    <w:p w14:paraId="3A131CC2"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rPr>
          <w:rFonts w:asciiTheme="minorHAnsi" w:hAnsiTheme="minorHAnsi"/>
          <w:b/>
          <w:sz w:val="22"/>
          <w:szCs w:val="22"/>
        </w:rPr>
      </w:pPr>
      <w:r w:rsidRPr="00983929">
        <w:rPr>
          <w:rFonts w:asciiTheme="minorHAnsi" w:hAnsiTheme="minorHAnsi"/>
          <w:b/>
          <w:sz w:val="22"/>
          <w:szCs w:val="22"/>
        </w:rPr>
        <w:tab/>
        <w:t>C.</w:t>
      </w:r>
      <w:r w:rsidRPr="00983929">
        <w:rPr>
          <w:rFonts w:asciiTheme="minorHAnsi" w:hAnsiTheme="minorHAnsi"/>
          <w:b/>
          <w:sz w:val="22"/>
          <w:szCs w:val="22"/>
        </w:rPr>
        <w:tab/>
        <w:t>Bidding and Contract Award Process</w:t>
      </w:r>
    </w:p>
    <w:p w14:paraId="3A131CC3"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rPr>
          <w:rFonts w:asciiTheme="minorHAnsi" w:hAnsiTheme="minorHAnsi"/>
          <w:b/>
          <w:sz w:val="22"/>
          <w:szCs w:val="22"/>
        </w:rPr>
      </w:pPr>
    </w:p>
    <w:p w14:paraId="3A131CC4"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1440"/>
        <w:rPr>
          <w:rFonts w:asciiTheme="minorHAnsi" w:hAnsiTheme="minorHAnsi"/>
          <w:sz w:val="22"/>
          <w:szCs w:val="22"/>
        </w:rPr>
      </w:pPr>
      <w:r w:rsidRPr="00983929">
        <w:rPr>
          <w:rFonts w:asciiTheme="minorHAnsi" w:hAnsiTheme="minorHAnsi"/>
          <w:sz w:val="22"/>
          <w:szCs w:val="22"/>
        </w:rPr>
        <w:t>Advertisements for construction contract bids may not be published until plans and specifications for such contract have been unconditionally approved by applicable agencies.</w:t>
      </w:r>
    </w:p>
    <w:p w14:paraId="3A131CC5"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1440" w:right="-306"/>
        <w:rPr>
          <w:rFonts w:asciiTheme="minorHAnsi" w:hAnsiTheme="minorHAnsi"/>
          <w:sz w:val="22"/>
          <w:szCs w:val="22"/>
        </w:rPr>
      </w:pPr>
    </w:p>
    <w:p w14:paraId="3A131CC6" w14:textId="77777777" w:rsidR="00EF2A92"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1440" w:right="90"/>
        <w:rPr>
          <w:rFonts w:asciiTheme="minorHAnsi" w:hAnsiTheme="minorHAnsi"/>
          <w:sz w:val="22"/>
          <w:szCs w:val="22"/>
        </w:rPr>
      </w:pPr>
      <w:r w:rsidRPr="00983929">
        <w:rPr>
          <w:rFonts w:asciiTheme="minorHAnsi" w:hAnsiTheme="minorHAnsi"/>
          <w:sz w:val="22"/>
          <w:szCs w:val="22"/>
        </w:rPr>
        <w:t xml:space="preserve">All advertisements for construction bids must be consistent with </w:t>
      </w:r>
      <w:r w:rsidR="001E5038" w:rsidRPr="00983929">
        <w:rPr>
          <w:rFonts w:asciiTheme="minorHAnsi" w:hAnsiTheme="minorHAnsi"/>
          <w:sz w:val="22"/>
          <w:szCs w:val="22"/>
        </w:rPr>
        <w:t>s</w:t>
      </w:r>
      <w:r w:rsidRPr="00983929">
        <w:rPr>
          <w:rFonts w:asciiTheme="minorHAnsi" w:hAnsiTheme="minorHAnsi"/>
          <w:sz w:val="22"/>
          <w:szCs w:val="22"/>
        </w:rPr>
        <w:t xml:space="preserve">tate law (A.C.A. § 22-9-203) and the Arkansas Economic Development </w:t>
      </w:r>
      <w:r w:rsidR="008867B1" w:rsidRPr="00983929">
        <w:rPr>
          <w:rFonts w:asciiTheme="minorHAnsi" w:hAnsiTheme="minorHAnsi"/>
          <w:sz w:val="22"/>
          <w:szCs w:val="22"/>
        </w:rPr>
        <w:t xml:space="preserve">Commission </w:t>
      </w:r>
      <w:r w:rsidRPr="00983929">
        <w:rPr>
          <w:rFonts w:asciiTheme="minorHAnsi" w:hAnsiTheme="minorHAnsi"/>
          <w:sz w:val="22"/>
          <w:szCs w:val="22"/>
        </w:rPr>
        <w:t xml:space="preserve">policy which requires publication of advertisement for bids in a newspaper of statewide circulation one time each week for not less than two consecutive weeks.  (See the Sample Bid Package for ACEDP </w:t>
      </w:r>
      <w:r w:rsidR="001E5038" w:rsidRPr="00983929">
        <w:rPr>
          <w:rFonts w:asciiTheme="minorHAnsi" w:hAnsiTheme="minorHAnsi"/>
          <w:sz w:val="22"/>
          <w:szCs w:val="22"/>
        </w:rPr>
        <w:t>f</w:t>
      </w:r>
      <w:r w:rsidRPr="00983929">
        <w:rPr>
          <w:rFonts w:asciiTheme="minorHAnsi" w:hAnsiTheme="minorHAnsi"/>
          <w:sz w:val="22"/>
          <w:szCs w:val="22"/>
        </w:rPr>
        <w:t xml:space="preserve">unded </w:t>
      </w:r>
      <w:r w:rsidR="001E5038" w:rsidRPr="00983929">
        <w:rPr>
          <w:rFonts w:asciiTheme="minorHAnsi" w:hAnsiTheme="minorHAnsi"/>
          <w:sz w:val="22"/>
          <w:szCs w:val="22"/>
        </w:rPr>
        <w:t>p</w:t>
      </w:r>
      <w:r w:rsidRPr="00983929">
        <w:rPr>
          <w:rFonts w:asciiTheme="minorHAnsi" w:hAnsiTheme="minorHAnsi"/>
          <w:sz w:val="22"/>
          <w:szCs w:val="22"/>
        </w:rPr>
        <w:t xml:space="preserve">rojects, </w:t>
      </w:r>
      <w:r w:rsidR="00C56EB6" w:rsidRPr="00983929">
        <w:rPr>
          <w:rFonts w:asciiTheme="minorHAnsi" w:hAnsiTheme="minorHAnsi"/>
          <w:sz w:val="22"/>
          <w:szCs w:val="22"/>
          <w:u w:val="single"/>
        </w:rPr>
        <w:t>Attachment 1A</w:t>
      </w:r>
      <w:r w:rsidRPr="00983929">
        <w:rPr>
          <w:rFonts w:asciiTheme="minorHAnsi" w:hAnsiTheme="minorHAnsi"/>
          <w:sz w:val="22"/>
          <w:szCs w:val="22"/>
        </w:rPr>
        <w:t xml:space="preserve">, Advertisement for Bids.)  The date of publication of the last notice shall not be less than seven days before the date established for the receipt of bids.  </w:t>
      </w:r>
    </w:p>
    <w:p w14:paraId="238A881F" w14:textId="77777777" w:rsidR="00983929" w:rsidRDefault="00983929">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1440" w:right="90"/>
        <w:rPr>
          <w:rFonts w:asciiTheme="minorHAnsi" w:hAnsiTheme="minorHAnsi"/>
          <w:sz w:val="22"/>
          <w:szCs w:val="22"/>
        </w:rPr>
      </w:pPr>
    </w:p>
    <w:p w14:paraId="3A131CC7" w14:textId="01513399"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1440" w:right="90"/>
        <w:rPr>
          <w:rFonts w:asciiTheme="minorHAnsi" w:hAnsiTheme="minorHAnsi"/>
          <w:sz w:val="22"/>
          <w:szCs w:val="22"/>
        </w:rPr>
      </w:pPr>
      <w:r w:rsidRPr="00983929">
        <w:rPr>
          <w:rFonts w:asciiTheme="minorHAnsi" w:hAnsiTheme="minorHAnsi"/>
          <w:sz w:val="22"/>
          <w:szCs w:val="22"/>
        </w:rPr>
        <w:t xml:space="preserve">Grantees are required to notify the </w:t>
      </w:r>
      <w:r w:rsidR="00442AF0" w:rsidRPr="00983929">
        <w:rPr>
          <w:rFonts w:asciiTheme="minorHAnsi" w:hAnsiTheme="minorHAnsi"/>
          <w:sz w:val="22"/>
          <w:szCs w:val="22"/>
        </w:rPr>
        <w:t>commission’</w:t>
      </w:r>
      <w:r w:rsidRPr="00983929">
        <w:rPr>
          <w:rFonts w:asciiTheme="minorHAnsi" w:hAnsiTheme="minorHAnsi"/>
          <w:sz w:val="22"/>
          <w:szCs w:val="22"/>
        </w:rPr>
        <w:t xml:space="preserve">s </w:t>
      </w:r>
      <w:r w:rsidR="00031DA9">
        <w:rPr>
          <w:rFonts w:asciiTheme="minorHAnsi" w:hAnsiTheme="minorHAnsi"/>
          <w:sz w:val="22"/>
          <w:szCs w:val="22"/>
        </w:rPr>
        <w:t>Minority and Women-Owned Business Enterprise</w:t>
      </w:r>
      <w:r w:rsidRPr="00983929">
        <w:rPr>
          <w:rFonts w:asciiTheme="minorHAnsi" w:hAnsiTheme="minorHAnsi"/>
          <w:sz w:val="22"/>
          <w:szCs w:val="22"/>
        </w:rPr>
        <w:t xml:space="preserve"> </w:t>
      </w:r>
      <w:r w:rsidR="00A22142" w:rsidRPr="00983929">
        <w:rPr>
          <w:rFonts w:asciiTheme="minorHAnsi" w:hAnsiTheme="minorHAnsi"/>
          <w:sz w:val="22"/>
          <w:szCs w:val="22"/>
        </w:rPr>
        <w:t>Division</w:t>
      </w:r>
      <w:r w:rsidRPr="00983929">
        <w:rPr>
          <w:rFonts w:asciiTheme="minorHAnsi" w:hAnsiTheme="minorHAnsi"/>
          <w:sz w:val="22"/>
          <w:szCs w:val="22"/>
        </w:rPr>
        <w:t xml:space="preserve"> of such advertisement.  (See the Procurement Chapter of the ACEDP Administrative Procedures Manual for specific details.)</w:t>
      </w:r>
    </w:p>
    <w:p w14:paraId="3A131CC8"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1440" w:right="-486"/>
        <w:rPr>
          <w:rFonts w:asciiTheme="minorHAnsi" w:hAnsiTheme="minorHAnsi"/>
          <w:sz w:val="22"/>
          <w:szCs w:val="22"/>
        </w:rPr>
      </w:pPr>
    </w:p>
    <w:p w14:paraId="3A131CC9"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1440"/>
        <w:rPr>
          <w:rFonts w:asciiTheme="minorHAnsi" w:hAnsiTheme="minorHAnsi"/>
          <w:sz w:val="22"/>
          <w:szCs w:val="22"/>
        </w:rPr>
      </w:pPr>
      <w:r w:rsidRPr="00983929">
        <w:rPr>
          <w:rFonts w:asciiTheme="minorHAnsi" w:hAnsiTheme="minorHAnsi"/>
          <w:sz w:val="22"/>
          <w:szCs w:val="22"/>
        </w:rPr>
        <w:t xml:space="preserve">In addition to statewide newspaper advertisement, </w:t>
      </w:r>
      <w:r w:rsidR="00BC6061" w:rsidRPr="00983929">
        <w:rPr>
          <w:rFonts w:asciiTheme="minorHAnsi" w:hAnsiTheme="minorHAnsi"/>
          <w:sz w:val="22"/>
          <w:szCs w:val="22"/>
        </w:rPr>
        <w:t>g</w:t>
      </w:r>
      <w:r w:rsidRPr="00983929">
        <w:rPr>
          <w:rFonts w:asciiTheme="minorHAnsi" w:hAnsiTheme="minorHAnsi"/>
          <w:sz w:val="22"/>
          <w:szCs w:val="22"/>
        </w:rPr>
        <w:t>rantees may directly solicit prospective bidders and advertise in local newspapers or construction industry trade journals.</w:t>
      </w:r>
    </w:p>
    <w:p w14:paraId="3A131CCA" w14:textId="77777777" w:rsidR="000F32F4" w:rsidRPr="00983929" w:rsidRDefault="000F32F4">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1440"/>
        <w:rPr>
          <w:rFonts w:asciiTheme="minorHAnsi" w:hAnsiTheme="minorHAnsi"/>
          <w:sz w:val="22"/>
          <w:szCs w:val="22"/>
        </w:rPr>
      </w:pPr>
    </w:p>
    <w:p w14:paraId="3A131CCB"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1440"/>
        <w:rPr>
          <w:rFonts w:asciiTheme="minorHAnsi" w:hAnsiTheme="minorHAnsi"/>
          <w:sz w:val="22"/>
          <w:szCs w:val="22"/>
        </w:rPr>
      </w:pPr>
      <w:r w:rsidRPr="00983929">
        <w:rPr>
          <w:rFonts w:asciiTheme="minorHAnsi" w:hAnsiTheme="minorHAnsi"/>
          <w:sz w:val="22"/>
          <w:szCs w:val="22"/>
        </w:rPr>
        <w:t>Receipt of all sealed bids should be documented by date and time of receipt and the name of the submitting contractor on the Bid Receipt Form (</w:t>
      </w:r>
      <w:r w:rsidR="00481AD6" w:rsidRPr="00983929">
        <w:rPr>
          <w:rFonts w:asciiTheme="minorHAnsi" w:hAnsiTheme="minorHAnsi"/>
          <w:sz w:val="22"/>
          <w:szCs w:val="22"/>
          <w:u w:val="single"/>
        </w:rPr>
        <w:t>Form</w:t>
      </w:r>
      <w:r w:rsidRPr="00983929">
        <w:rPr>
          <w:rFonts w:asciiTheme="minorHAnsi" w:hAnsiTheme="minorHAnsi"/>
          <w:sz w:val="22"/>
          <w:szCs w:val="22"/>
          <w:u w:val="single"/>
        </w:rPr>
        <w:t xml:space="preserve"> </w:t>
      </w:r>
      <w:r w:rsidR="00030034" w:rsidRPr="00983929">
        <w:rPr>
          <w:rFonts w:asciiTheme="minorHAnsi" w:hAnsiTheme="minorHAnsi"/>
          <w:sz w:val="22"/>
          <w:szCs w:val="22"/>
          <w:u w:val="single"/>
        </w:rPr>
        <w:t>62</w:t>
      </w:r>
      <w:r w:rsidRPr="00983929">
        <w:rPr>
          <w:rFonts w:asciiTheme="minorHAnsi" w:hAnsiTheme="minorHAnsi"/>
          <w:sz w:val="22"/>
          <w:szCs w:val="22"/>
        </w:rPr>
        <w:t>).  Use of this form is optional.  Bids received after the established deadline shall not be accepted.</w:t>
      </w:r>
    </w:p>
    <w:p w14:paraId="3A131CCC"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1440" w:right="-756"/>
        <w:rPr>
          <w:rFonts w:asciiTheme="minorHAnsi" w:hAnsiTheme="minorHAnsi"/>
          <w:sz w:val="22"/>
          <w:szCs w:val="22"/>
        </w:rPr>
      </w:pPr>
    </w:p>
    <w:p w14:paraId="3A131CCD"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1440"/>
        <w:rPr>
          <w:rFonts w:asciiTheme="minorHAnsi" w:hAnsiTheme="minorHAnsi"/>
          <w:sz w:val="22"/>
          <w:szCs w:val="22"/>
        </w:rPr>
      </w:pPr>
      <w:r w:rsidRPr="00983929">
        <w:rPr>
          <w:rFonts w:asciiTheme="minorHAnsi" w:hAnsiTheme="minorHAnsi"/>
          <w:sz w:val="22"/>
          <w:szCs w:val="22"/>
        </w:rPr>
        <w:lastRenderedPageBreak/>
        <w:t xml:space="preserve">All bids shall be opened and read aloud by the </w:t>
      </w:r>
      <w:r w:rsidR="00BC6061" w:rsidRPr="00983929">
        <w:rPr>
          <w:rFonts w:asciiTheme="minorHAnsi" w:hAnsiTheme="minorHAnsi"/>
          <w:sz w:val="22"/>
          <w:szCs w:val="22"/>
        </w:rPr>
        <w:t>g</w:t>
      </w:r>
      <w:r w:rsidRPr="00983929">
        <w:rPr>
          <w:rFonts w:asciiTheme="minorHAnsi" w:hAnsiTheme="minorHAnsi"/>
          <w:sz w:val="22"/>
          <w:szCs w:val="22"/>
        </w:rPr>
        <w:t xml:space="preserve">rantee at the time, date and location specified in the bid advertisement.  The </w:t>
      </w:r>
      <w:r w:rsidR="00BC6061" w:rsidRPr="00983929">
        <w:rPr>
          <w:rFonts w:asciiTheme="minorHAnsi" w:hAnsiTheme="minorHAnsi"/>
          <w:sz w:val="22"/>
          <w:szCs w:val="22"/>
        </w:rPr>
        <w:t>g</w:t>
      </w:r>
      <w:r w:rsidRPr="00983929">
        <w:rPr>
          <w:rFonts w:asciiTheme="minorHAnsi" w:hAnsiTheme="minorHAnsi"/>
          <w:sz w:val="22"/>
          <w:szCs w:val="22"/>
        </w:rPr>
        <w:t>rantee shall identify/verify the name and address of the contractor; inclusion of a bid bond; inclusion of any other required bid information (e.g., identification of subcontractors); receipt of all addenda (if any); and the base bid amount minus deductive alternatives which must be listed in numerical order.</w:t>
      </w:r>
    </w:p>
    <w:p w14:paraId="3A131CCE"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1440" w:right="-756"/>
        <w:rPr>
          <w:rFonts w:asciiTheme="minorHAnsi" w:hAnsiTheme="minorHAnsi"/>
          <w:sz w:val="22"/>
          <w:szCs w:val="22"/>
        </w:rPr>
      </w:pPr>
    </w:p>
    <w:p w14:paraId="3A131CCF"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1440"/>
        <w:rPr>
          <w:rFonts w:asciiTheme="minorHAnsi" w:hAnsiTheme="minorHAnsi"/>
          <w:b/>
          <w:sz w:val="22"/>
          <w:szCs w:val="22"/>
        </w:rPr>
      </w:pPr>
      <w:r w:rsidRPr="00983929">
        <w:rPr>
          <w:rFonts w:asciiTheme="minorHAnsi" w:hAnsiTheme="minorHAnsi"/>
          <w:sz w:val="22"/>
          <w:szCs w:val="22"/>
        </w:rPr>
        <w:t>All of this information must be recorded on the Bid Tabulation Sheet (</w:t>
      </w:r>
      <w:r w:rsidR="00481AD6" w:rsidRPr="00983929">
        <w:rPr>
          <w:rFonts w:asciiTheme="minorHAnsi" w:hAnsiTheme="minorHAnsi"/>
          <w:sz w:val="22"/>
          <w:szCs w:val="22"/>
          <w:u w:val="single"/>
        </w:rPr>
        <w:t>Form</w:t>
      </w:r>
      <w:r w:rsidRPr="00983929">
        <w:rPr>
          <w:rFonts w:asciiTheme="minorHAnsi" w:hAnsiTheme="minorHAnsi"/>
          <w:sz w:val="22"/>
          <w:szCs w:val="22"/>
        </w:rPr>
        <w:t xml:space="preserve"> </w:t>
      </w:r>
      <w:r w:rsidR="00030034" w:rsidRPr="00983929">
        <w:rPr>
          <w:rFonts w:asciiTheme="minorHAnsi" w:hAnsiTheme="minorHAnsi"/>
          <w:sz w:val="22"/>
          <w:szCs w:val="22"/>
          <w:u w:val="single"/>
        </w:rPr>
        <w:t>63</w:t>
      </w:r>
      <w:r w:rsidRPr="00983929">
        <w:rPr>
          <w:rFonts w:asciiTheme="minorHAnsi" w:hAnsiTheme="minorHAnsi"/>
          <w:sz w:val="22"/>
          <w:szCs w:val="22"/>
        </w:rPr>
        <w:t>) or on a form of equal substance supplied by the engineer or architect.</w:t>
      </w:r>
    </w:p>
    <w:p w14:paraId="3A131CD0"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1440" w:right="-306"/>
        <w:rPr>
          <w:rFonts w:asciiTheme="minorHAnsi" w:hAnsiTheme="minorHAnsi"/>
          <w:b/>
          <w:sz w:val="22"/>
          <w:szCs w:val="22"/>
        </w:rPr>
      </w:pPr>
    </w:p>
    <w:p w14:paraId="3A131CD1"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1440"/>
        <w:rPr>
          <w:rFonts w:asciiTheme="minorHAnsi" w:hAnsiTheme="minorHAnsi"/>
          <w:sz w:val="22"/>
          <w:szCs w:val="22"/>
        </w:rPr>
      </w:pPr>
      <w:r w:rsidRPr="00983929">
        <w:rPr>
          <w:rFonts w:asciiTheme="minorHAnsi" w:hAnsiTheme="minorHAnsi"/>
          <w:sz w:val="22"/>
          <w:szCs w:val="22"/>
        </w:rPr>
        <w:t>If the lowest base bid exceeds the amount of funds appropriated for contract award, then the application of deductive alternatives in numerical order will commence until the bid is within the appropriated amount.</w:t>
      </w:r>
    </w:p>
    <w:p w14:paraId="3A131CD2"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1440" w:right="-306"/>
        <w:rPr>
          <w:rFonts w:asciiTheme="minorHAnsi" w:hAnsiTheme="minorHAnsi"/>
          <w:sz w:val="22"/>
          <w:szCs w:val="22"/>
        </w:rPr>
      </w:pPr>
    </w:p>
    <w:p w14:paraId="3A131CD3"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1440"/>
        <w:rPr>
          <w:rFonts w:asciiTheme="minorHAnsi" w:hAnsiTheme="minorHAnsi"/>
          <w:b/>
          <w:sz w:val="22"/>
          <w:szCs w:val="22"/>
        </w:rPr>
      </w:pPr>
      <w:r w:rsidRPr="00983929">
        <w:rPr>
          <w:rFonts w:asciiTheme="minorHAnsi" w:hAnsiTheme="minorHAnsi"/>
          <w:sz w:val="22"/>
          <w:szCs w:val="22"/>
        </w:rPr>
        <w:t>If the bid amount after applying all deductive alternatives exceeds the appropriated amount of t</w:t>
      </w:r>
      <w:r w:rsidR="005A2A5E" w:rsidRPr="00983929">
        <w:rPr>
          <w:rFonts w:asciiTheme="minorHAnsi" w:hAnsiTheme="minorHAnsi"/>
          <w:sz w:val="22"/>
          <w:szCs w:val="22"/>
        </w:rPr>
        <w:t>he contract by less than 25</w:t>
      </w:r>
      <w:r w:rsidRPr="00983929">
        <w:rPr>
          <w:rFonts w:asciiTheme="minorHAnsi" w:hAnsiTheme="minorHAnsi"/>
          <w:sz w:val="22"/>
          <w:szCs w:val="22"/>
        </w:rPr>
        <w:t xml:space="preserve"> percent, then the contract amount can be negotiated with the apparent low bidder until the amount is within the appropriated amount.  If, after the application of deductive alternatives, the amount exceeds the appropriation </w:t>
      </w:r>
      <w:r w:rsidR="00BC6061" w:rsidRPr="00983929">
        <w:rPr>
          <w:rFonts w:asciiTheme="minorHAnsi" w:hAnsiTheme="minorHAnsi"/>
          <w:sz w:val="22"/>
          <w:szCs w:val="22"/>
        </w:rPr>
        <w:t>more than</w:t>
      </w:r>
      <w:r w:rsidRPr="00983929">
        <w:rPr>
          <w:rFonts w:asciiTheme="minorHAnsi" w:hAnsiTheme="minorHAnsi"/>
          <w:sz w:val="22"/>
          <w:szCs w:val="22"/>
        </w:rPr>
        <w:t xml:space="preserve"> 2</w:t>
      </w:r>
      <w:r w:rsidR="005A2A5E" w:rsidRPr="00983929">
        <w:rPr>
          <w:rFonts w:asciiTheme="minorHAnsi" w:hAnsiTheme="minorHAnsi"/>
          <w:sz w:val="22"/>
          <w:szCs w:val="22"/>
        </w:rPr>
        <w:t>5</w:t>
      </w:r>
      <w:r w:rsidRPr="00983929">
        <w:rPr>
          <w:rFonts w:asciiTheme="minorHAnsi" w:hAnsiTheme="minorHAnsi"/>
          <w:sz w:val="22"/>
          <w:szCs w:val="22"/>
        </w:rPr>
        <w:t xml:space="preserve"> percent, then the project </w:t>
      </w:r>
      <w:r w:rsidRPr="00983929">
        <w:rPr>
          <w:rFonts w:asciiTheme="minorHAnsi" w:hAnsiTheme="minorHAnsi"/>
          <w:sz w:val="22"/>
          <w:szCs w:val="22"/>
          <w:u w:val="single"/>
        </w:rPr>
        <w:t>must be</w:t>
      </w:r>
      <w:r w:rsidRPr="00983929">
        <w:rPr>
          <w:rFonts w:asciiTheme="minorHAnsi" w:hAnsiTheme="minorHAnsi"/>
          <w:sz w:val="22"/>
          <w:szCs w:val="22"/>
        </w:rPr>
        <w:t xml:space="preserve"> </w:t>
      </w:r>
      <w:r w:rsidRPr="00983929">
        <w:rPr>
          <w:rFonts w:asciiTheme="minorHAnsi" w:hAnsiTheme="minorHAnsi"/>
          <w:sz w:val="22"/>
          <w:szCs w:val="22"/>
          <w:u w:val="single"/>
        </w:rPr>
        <w:t>rebid</w:t>
      </w:r>
      <w:r w:rsidRPr="00983929">
        <w:rPr>
          <w:rFonts w:asciiTheme="minorHAnsi" w:hAnsiTheme="minorHAnsi"/>
          <w:sz w:val="22"/>
          <w:szCs w:val="22"/>
        </w:rPr>
        <w:t xml:space="preserve"> after revising the plans and specifications.  If the contract(s) is within the appropriated amount defined above, then the apparent low bidder(s) can be identified.</w:t>
      </w:r>
    </w:p>
    <w:p w14:paraId="3A131CD4"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1440" w:right="-306"/>
        <w:rPr>
          <w:rFonts w:asciiTheme="minorHAnsi" w:hAnsiTheme="minorHAnsi"/>
          <w:sz w:val="22"/>
          <w:szCs w:val="22"/>
        </w:rPr>
      </w:pPr>
    </w:p>
    <w:p w14:paraId="3A131CD5"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1440"/>
        <w:rPr>
          <w:rFonts w:asciiTheme="minorHAnsi" w:hAnsiTheme="minorHAnsi"/>
          <w:sz w:val="22"/>
          <w:szCs w:val="22"/>
        </w:rPr>
      </w:pPr>
      <w:r w:rsidRPr="00983929">
        <w:rPr>
          <w:rFonts w:asciiTheme="minorHAnsi" w:hAnsiTheme="minorHAnsi"/>
          <w:sz w:val="22"/>
          <w:szCs w:val="22"/>
        </w:rPr>
        <w:t xml:space="preserve">Once the apparent low bidder is identified, the </w:t>
      </w:r>
      <w:r w:rsidR="00497E21" w:rsidRPr="00983929">
        <w:rPr>
          <w:rFonts w:asciiTheme="minorHAnsi" w:hAnsiTheme="minorHAnsi"/>
          <w:sz w:val="22"/>
          <w:szCs w:val="22"/>
        </w:rPr>
        <w:t>g</w:t>
      </w:r>
      <w:r w:rsidRPr="00983929">
        <w:rPr>
          <w:rFonts w:asciiTheme="minorHAnsi" w:hAnsiTheme="minorHAnsi"/>
          <w:sz w:val="22"/>
          <w:szCs w:val="22"/>
        </w:rPr>
        <w:t>rantee must determine if he is responsible.  At a minimum, the following items must be confirmed:</w:t>
      </w:r>
    </w:p>
    <w:p w14:paraId="3A131CD6"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1440"/>
        <w:rPr>
          <w:rFonts w:asciiTheme="minorHAnsi" w:hAnsiTheme="minorHAnsi"/>
          <w:sz w:val="22"/>
          <w:szCs w:val="22"/>
        </w:rPr>
      </w:pPr>
    </w:p>
    <w:p w14:paraId="3A131CD7" w14:textId="59E3DE5B" w:rsidR="00E92BEC" w:rsidRPr="00983929" w:rsidRDefault="00E92BEC" w:rsidP="00983929">
      <w:pPr>
        <w:pStyle w:val="ListParagraph"/>
        <w:numPr>
          <w:ilvl w:val="0"/>
          <w:numId w:val="37"/>
        </w:num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right="-306"/>
        <w:rPr>
          <w:rFonts w:asciiTheme="minorHAnsi" w:hAnsiTheme="minorHAnsi"/>
          <w:sz w:val="22"/>
          <w:szCs w:val="22"/>
        </w:rPr>
      </w:pPr>
      <w:r w:rsidRPr="00983929">
        <w:rPr>
          <w:rFonts w:asciiTheme="minorHAnsi" w:hAnsiTheme="minorHAnsi"/>
          <w:sz w:val="22"/>
          <w:szCs w:val="22"/>
        </w:rPr>
        <w:t>Is the contractor licensed in Arkansas?</w:t>
      </w:r>
    </w:p>
    <w:p w14:paraId="3A131CD8" w14:textId="6C12BA0E" w:rsidR="00E92BEC" w:rsidRPr="00983929" w:rsidRDefault="00E92BEC" w:rsidP="00983929">
      <w:pPr>
        <w:pStyle w:val="ListParagraph"/>
        <w:numPr>
          <w:ilvl w:val="0"/>
          <w:numId w:val="37"/>
        </w:numPr>
        <w:tabs>
          <w:tab w:val="left" w:pos="720"/>
          <w:tab w:val="left" w:pos="1440"/>
          <w:tab w:val="left" w:pos="1710"/>
          <w:tab w:val="left" w:pos="3024"/>
          <w:tab w:val="left" w:pos="3312"/>
          <w:tab w:val="left" w:pos="3780"/>
          <w:tab w:val="left" w:pos="4176"/>
          <w:tab w:val="left" w:pos="4608"/>
          <w:tab w:val="left" w:pos="4896"/>
          <w:tab w:val="left" w:pos="5616"/>
          <w:tab w:val="left" w:pos="6048"/>
          <w:tab w:val="left" w:pos="6336"/>
        </w:tabs>
        <w:ind w:right="-306"/>
        <w:rPr>
          <w:rFonts w:asciiTheme="minorHAnsi" w:hAnsiTheme="minorHAnsi"/>
          <w:sz w:val="22"/>
          <w:szCs w:val="22"/>
        </w:rPr>
      </w:pPr>
      <w:r w:rsidRPr="00983929">
        <w:rPr>
          <w:rFonts w:asciiTheme="minorHAnsi" w:hAnsiTheme="minorHAnsi"/>
          <w:sz w:val="22"/>
          <w:szCs w:val="22"/>
        </w:rPr>
        <w:t>Based upon past experience, is the prime contractor competent to perform the required work?  Specific questions might include</w:t>
      </w:r>
    </w:p>
    <w:p w14:paraId="3A131CD9" w14:textId="3F62B1E9" w:rsidR="00E92BEC" w:rsidRPr="00983929" w:rsidRDefault="00E92BEC" w:rsidP="00983929">
      <w:pPr>
        <w:pStyle w:val="ListParagraph"/>
        <w:numPr>
          <w:ilvl w:val="0"/>
          <w:numId w:val="37"/>
        </w:num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right="-302"/>
        <w:rPr>
          <w:rFonts w:asciiTheme="minorHAnsi" w:hAnsiTheme="minorHAnsi"/>
          <w:sz w:val="22"/>
          <w:szCs w:val="22"/>
        </w:rPr>
      </w:pPr>
      <w:r w:rsidRPr="00983929">
        <w:rPr>
          <w:rFonts w:asciiTheme="minorHAnsi" w:hAnsiTheme="minorHAnsi"/>
          <w:sz w:val="22"/>
          <w:szCs w:val="22"/>
        </w:rPr>
        <w:t>Has the contractor had any bonds called in the last five years?</w:t>
      </w:r>
    </w:p>
    <w:p w14:paraId="3A131CDA" w14:textId="6912CC7A" w:rsidR="00E92BEC" w:rsidRPr="00983929" w:rsidRDefault="00E92BEC" w:rsidP="00983929">
      <w:pPr>
        <w:pStyle w:val="ListParagraph"/>
        <w:numPr>
          <w:ilvl w:val="0"/>
          <w:numId w:val="37"/>
        </w:num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right="-302"/>
        <w:rPr>
          <w:rFonts w:asciiTheme="minorHAnsi" w:hAnsiTheme="minorHAnsi"/>
          <w:sz w:val="22"/>
          <w:szCs w:val="22"/>
        </w:rPr>
      </w:pPr>
      <w:r w:rsidRPr="00983929">
        <w:rPr>
          <w:rFonts w:asciiTheme="minorHAnsi" w:hAnsiTheme="minorHAnsi"/>
          <w:sz w:val="22"/>
          <w:szCs w:val="22"/>
        </w:rPr>
        <w:t>What is his record of completing projects on time?</w:t>
      </w:r>
    </w:p>
    <w:p w14:paraId="3A131CDB" w14:textId="733C2B15" w:rsidR="00E92BEC" w:rsidRPr="00983929" w:rsidRDefault="00E92BEC" w:rsidP="00983929">
      <w:pPr>
        <w:pStyle w:val="ListParagraph"/>
        <w:numPr>
          <w:ilvl w:val="0"/>
          <w:numId w:val="37"/>
        </w:num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right="-302"/>
        <w:rPr>
          <w:rFonts w:asciiTheme="minorHAnsi" w:hAnsiTheme="minorHAnsi"/>
          <w:sz w:val="22"/>
          <w:szCs w:val="22"/>
        </w:rPr>
      </w:pPr>
      <w:r w:rsidRPr="00983929">
        <w:rPr>
          <w:rFonts w:asciiTheme="minorHAnsi" w:hAnsiTheme="minorHAnsi"/>
          <w:sz w:val="22"/>
          <w:szCs w:val="22"/>
        </w:rPr>
        <w:t>What is his history of payment to subcontractors and suppliers?</w:t>
      </w:r>
    </w:p>
    <w:p w14:paraId="3A131CDC" w14:textId="6AE76BAA" w:rsidR="00E92BEC" w:rsidRPr="00983929" w:rsidRDefault="00E92BEC" w:rsidP="00983929">
      <w:pPr>
        <w:pStyle w:val="ListParagraph"/>
        <w:numPr>
          <w:ilvl w:val="0"/>
          <w:numId w:val="37"/>
        </w:num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right="-302"/>
        <w:rPr>
          <w:rFonts w:asciiTheme="minorHAnsi" w:hAnsiTheme="minorHAnsi"/>
          <w:sz w:val="22"/>
          <w:szCs w:val="22"/>
        </w:rPr>
      </w:pPr>
      <w:r w:rsidRPr="00983929">
        <w:rPr>
          <w:rFonts w:asciiTheme="minorHAnsi" w:hAnsiTheme="minorHAnsi"/>
          <w:sz w:val="22"/>
          <w:szCs w:val="22"/>
        </w:rPr>
        <w:t>Does he/has he maintained a permanent place of business?</w:t>
      </w:r>
    </w:p>
    <w:p w14:paraId="3A131CDD" w14:textId="66E6DEA5" w:rsidR="00E92BEC" w:rsidRPr="00983929" w:rsidRDefault="00E92BEC" w:rsidP="00983929">
      <w:pPr>
        <w:pStyle w:val="ListParagraph"/>
        <w:numPr>
          <w:ilvl w:val="0"/>
          <w:numId w:val="37"/>
        </w:num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right="-302"/>
        <w:rPr>
          <w:rFonts w:asciiTheme="minorHAnsi" w:hAnsiTheme="minorHAnsi"/>
          <w:sz w:val="22"/>
          <w:szCs w:val="22"/>
        </w:rPr>
      </w:pPr>
      <w:r w:rsidRPr="00983929">
        <w:rPr>
          <w:rFonts w:asciiTheme="minorHAnsi" w:hAnsiTheme="minorHAnsi"/>
          <w:sz w:val="22"/>
          <w:szCs w:val="22"/>
        </w:rPr>
        <w:t>Are his equipment and resources adequate to do this project?</w:t>
      </w:r>
    </w:p>
    <w:p w14:paraId="3A131CDE" w14:textId="498BF838" w:rsidR="00E92BEC" w:rsidRPr="00983929" w:rsidRDefault="00E92BEC" w:rsidP="00983929">
      <w:pPr>
        <w:pStyle w:val="ListParagraph"/>
        <w:numPr>
          <w:ilvl w:val="0"/>
          <w:numId w:val="37"/>
        </w:num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right="-302"/>
        <w:rPr>
          <w:rFonts w:asciiTheme="minorHAnsi" w:hAnsiTheme="minorHAnsi"/>
          <w:sz w:val="22"/>
          <w:szCs w:val="22"/>
        </w:rPr>
      </w:pPr>
      <w:r w:rsidRPr="00983929">
        <w:rPr>
          <w:rFonts w:asciiTheme="minorHAnsi" w:hAnsiTheme="minorHAnsi"/>
          <w:sz w:val="22"/>
          <w:szCs w:val="22"/>
        </w:rPr>
        <w:t>What is his technical experience in this type of work?</w:t>
      </w:r>
    </w:p>
    <w:p w14:paraId="3A131CDF" w14:textId="311FB964" w:rsidR="00E92BEC" w:rsidRPr="00983929" w:rsidRDefault="00E92BEC" w:rsidP="00983929">
      <w:pPr>
        <w:pStyle w:val="ListParagraph"/>
        <w:numPr>
          <w:ilvl w:val="0"/>
          <w:numId w:val="37"/>
        </w:numPr>
        <w:tabs>
          <w:tab w:val="left" w:pos="720"/>
          <w:tab w:val="left" w:pos="1440"/>
          <w:tab w:val="left" w:pos="1710"/>
          <w:tab w:val="left" w:pos="3024"/>
          <w:tab w:val="left" w:pos="3312"/>
          <w:tab w:val="left" w:pos="3780"/>
          <w:tab w:val="left" w:pos="4176"/>
          <w:tab w:val="left" w:pos="4608"/>
          <w:tab w:val="left" w:pos="4896"/>
          <w:tab w:val="left" w:pos="5616"/>
          <w:tab w:val="left" w:pos="6048"/>
          <w:tab w:val="left" w:pos="6336"/>
        </w:tabs>
        <w:rPr>
          <w:rFonts w:asciiTheme="minorHAnsi" w:hAnsiTheme="minorHAnsi"/>
          <w:sz w:val="22"/>
          <w:szCs w:val="22"/>
        </w:rPr>
      </w:pPr>
      <w:r w:rsidRPr="00983929">
        <w:rPr>
          <w:rFonts w:asciiTheme="minorHAnsi" w:hAnsiTheme="minorHAnsi"/>
          <w:sz w:val="22"/>
          <w:szCs w:val="22"/>
        </w:rPr>
        <w:t xml:space="preserve">Is the prime contractor debarred or suspended from </w:t>
      </w:r>
      <w:r w:rsidR="005A2A5E" w:rsidRPr="00983929">
        <w:rPr>
          <w:rFonts w:asciiTheme="minorHAnsi" w:hAnsiTheme="minorHAnsi"/>
          <w:sz w:val="22"/>
          <w:szCs w:val="22"/>
        </w:rPr>
        <w:t>federally</w:t>
      </w:r>
      <w:r w:rsidRPr="00983929">
        <w:rPr>
          <w:rFonts w:asciiTheme="minorHAnsi" w:hAnsiTheme="minorHAnsi"/>
          <w:sz w:val="22"/>
          <w:szCs w:val="22"/>
        </w:rPr>
        <w:t xml:space="preserve"> funded contracts and thus ineligible to be awarded the contract?  To determine this, submit a Verification of Contractor Eligibility Form (</w:t>
      </w:r>
      <w:r w:rsidR="00481AD6" w:rsidRPr="00983929">
        <w:rPr>
          <w:rFonts w:asciiTheme="minorHAnsi" w:hAnsiTheme="minorHAnsi"/>
          <w:sz w:val="22"/>
          <w:szCs w:val="22"/>
          <w:u w:val="single"/>
        </w:rPr>
        <w:t>Form</w:t>
      </w:r>
      <w:r w:rsidRPr="00983929">
        <w:rPr>
          <w:rFonts w:asciiTheme="minorHAnsi" w:hAnsiTheme="minorHAnsi"/>
          <w:sz w:val="22"/>
          <w:szCs w:val="22"/>
          <w:u w:val="single"/>
        </w:rPr>
        <w:t xml:space="preserve"> </w:t>
      </w:r>
      <w:r w:rsidR="00030034" w:rsidRPr="00983929">
        <w:rPr>
          <w:rFonts w:asciiTheme="minorHAnsi" w:hAnsiTheme="minorHAnsi"/>
          <w:sz w:val="22"/>
          <w:szCs w:val="22"/>
          <w:u w:val="single"/>
        </w:rPr>
        <w:t>64</w:t>
      </w:r>
      <w:r w:rsidRPr="00983929">
        <w:rPr>
          <w:rFonts w:asciiTheme="minorHAnsi" w:hAnsiTheme="minorHAnsi"/>
          <w:sz w:val="22"/>
          <w:szCs w:val="22"/>
        </w:rPr>
        <w:t xml:space="preserve">) to the </w:t>
      </w:r>
      <w:r w:rsidR="00442AF0" w:rsidRPr="00983929">
        <w:rPr>
          <w:rFonts w:asciiTheme="minorHAnsi" w:hAnsiTheme="minorHAnsi"/>
          <w:sz w:val="22"/>
          <w:szCs w:val="22"/>
        </w:rPr>
        <w:t>grants division</w:t>
      </w:r>
      <w:r w:rsidRPr="00983929">
        <w:rPr>
          <w:rFonts w:asciiTheme="minorHAnsi" w:hAnsiTheme="minorHAnsi"/>
          <w:sz w:val="22"/>
          <w:szCs w:val="22"/>
        </w:rPr>
        <w:t xml:space="preserve"> </w:t>
      </w:r>
      <w:r w:rsidR="00497E21" w:rsidRPr="00983929">
        <w:rPr>
          <w:rFonts w:asciiTheme="minorHAnsi" w:hAnsiTheme="minorHAnsi"/>
          <w:sz w:val="22"/>
          <w:szCs w:val="22"/>
        </w:rPr>
        <w:t>g</w:t>
      </w:r>
      <w:r w:rsidRPr="00983929">
        <w:rPr>
          <w:rFonts w:asciiTheme="minorHAnsi" w:hAnsiTheme="minorHAnsi"/>
          <w:sz w:val="22"/>
          <w:szCs w:val="22"/>
        </w:rPr>
        <w:t xml:space="preserve">rants </w:t>
      </w:r>
      <w:r w:rsidR="00497E21" w:rsidRPr="00983929">
        <w:rPr>
          <w:rFonts w:asciiTheme="minorHAnsi" w:hAnsiTheme="minorHAnsi"/>
          <w:sz w:val="22"/>
          <w:szCs w:val="22"/>
        </w:rPr>
        <w:t>m</w:t>
      </w:r>
      <w:r w:rsidRPr="00983929">
        <w:rPr>
          <w:rFonts w:asciiTheme="minorHAnsi" w:hAnsiTheme="minorHAnsi"/>
          <w:sz w:val="22"/>
          <w:szCs w:val="22"/>
        </w:rPr>
        <w:t xml:space="preserve">anager.  </w:t>
      </w:r>
      <w:r w:rsidRPr="00983929">
        <w:rPr>
          <w:rFonts w:asciiTheme="minorHAnsi" w:hAnsiTheme="minorHAnsi"/>
          <w:b/>
          <w:sz w:val="22"/>
          <w:szCs w:val="22"/>
        </w:rPr>
        <w:t>All prime contractors are responsible for ensuring that the subcontractors they employ are not debarred or suspended.</w:t>
      </w:r>
    </w:p>
    <w:p w14:paraId="3A131CE0" w14:textId="605E8C0D" w:rsidR="00E92BEC" w:rsidRPr="00983929" w:rsidRDefault="00E92BEC" w:rsidP="00983929">
      <w:pPr>
        <w:pStyle w:val="ListParagraph"/>
        <w:numPr>
          <w:ilvl w:val="0"/>
          <w:numId w:val="37"/>
        </w:num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right="-306"/>
        <w:rPr>
          <w:rFonts w:asciiTheme="minorHAnsi" w:hAnsiTheme="minorHAnsi"/>
          <w:sz w:val="22"/>
          <w:szCs w:val="22"/>
        </w:rPr>
      </w:pPr>
      <w:r w:rsidRPr="00983929">
        <w:rPr>
          <w:rFonts w:asciiTheme="minorHAnsi" w:hAnsiTheme="minorHAnsi"/>
          <w:sz w:val="22"/>
          <w:szCs w:val="22"/>
        </w:rPr>
        <w:t xml:space="preserve">Other criteria may be established by the </w:t>
      </w:r>
      <w:r w:rsidR="00497E21" w:rsidRPr="00983929">
        <w:rPr>
          <w:rFonts w:asciiTheme="minorHAnsi" w:hAnsiTheme="minorHAnsi"/>
          <w:sz w:val="22"/>
          <w:szCs w:val="22"/>
        </w:rPr>
        <w:t>g</w:t>
      </w:r>
      <w:r w:rsidRPr="00983929">
        <w:rPr>
          <w:rFonts w:asciiTheme="minorHAnsi" w:hAnsiTheme="minorHAnsi"/>
          <w:sz w:val="22"/>
          <w:szCs w:val="22"/>
        </w:rPr>
        <w:t>rantee as necessary.</w:t>
      </w:r>
    </w:p>
    <w:p w14:paraId="02554EBC" w14:textId="77777777" w:rsidR="00D61A5E" w:rsidRPr="00983929" w:rsidRDefault="00D61A5E">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1800" w:right="-306" w:hanging="360"/>
        <w:rPr>
          <w:rFonts w:asciiTheme="minorHAnsi" w:hAnsiTheme="minorHAnsi"/>
          <w:sz w:val="22"/>
          <w:szCs w:val="22"/>
        </w:rPr>
      </w:pPr>
    </w:p>
    <w:p w14:paraId="1EB86469" w14:textId="77777777" w:rsidR="00D61A5E" w:rsidRPr="00983929" w:rsidRDefault="00D61A5E" w:rsidP="00983929">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rPr>
          <w:rFonts w:asciiTheme="minorHAnsi" w:hAnsiTheme="minorHAnsi"/>
          <w:sz w:val="22"/>
          <w:szCs w:val="22"/>
        </w:rPr>
      </w:pPr>
      <w:r w:rsidRPr="00983929">
        <w:rPr>
          <w:rFonts w:asciiTheme="minorHAnsi" w:hAnsiTheme="minorHAnsi"/>
          <w:sz w:val="22"/>
          <w:szCs w:val="22"/>
        </w:rPr>
        <w:t xml:space="preserve">In accordance with the General Service Administration’s (GSA) Office of Government wide Policy, Cities, Counties, Contractors and Professional Service providers MUST be registered with the System for Award Management (SAM) prior to obtaining a contract and/or agreement with a project receiving Federal and/or State funding.  The System for Award Management (previously known as CCR-Central Contractor </w:t>
      </w:r>
      <w:r w:rsidRPr="00983929">
        <w:rPr>
          <w:rFonts w:asciiTheme="minorHAnsi" w:hAnsiTheme="minorHAnsi"/>
          <w:sz w:val="22"/>
          <w:szCs w:val="22"/>
        </w:rPr>
        <w:lastRenderedPageBreak/>
        <w:t>Registration) is a database that is used to collect, validate, store and disseminate data in support of Federal and State agency contracts and assistance awards.</w:t>
      </w:r>
    </w:p>
    <w:p w14:paraId="5CBF6114" w14:textId="77777777" w:rsidR="00983929" w:rsidRDefault="00983929" w:rsidP="00983929">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rPr>
          <w:rFonts w:asciiTheme="minorHAnsi" w:hAnsiTheme="minorHAnsi"/>
          <w:sz w:val="22"/>
          <w:szCs w:val="22"/>
        </w:rPr>
      </w:pPr>
    </w:p>
    <w:p w14:paraId="4686F45E" w14:textId="77777777" w:rsidR="00983929" w:rsidRDefault="00D61A5E" w:rsidP="00983929">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rPr>
          <w:rFonts w:asciiTheme="minorHAnsi" w:hAnsiTheme="minorHAnsi"/>
          <w:sz w:val="22"/>
          <w:szCs w:val="22"/>
        </w:rPr>
      </w:pPr>
      <w:r w:rsidRPr="00983929">
        <w:rPr>
          <w:rFonts w:asciiTheme="minorHAnsi" w:hAnsiTheme="minorHAnsi"/>
          <w:sz w:val="22"/>
          <w:szCs w:val="22"/>
        </w:rPr>
        <w:t xml:space="preserve">SAM registrants must provide basic information relevant to procurement and financial transactions in order to complete their registration.  Registrants must update or renew their registration at least once a year to maintain an active status.  An active status must be maintained for the life of the contract and/or agreement.  </w:t>
      </w:r>
    </w:p>
    <w:p w14:paraId="0204FD49" w14:textId="77777777" w:rsidR="00983929" w:rsidRDefault="00983929" w:rsidP="00983929">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rPr>
          <w:rFonts w:asciiTheme="minorHAnsi" w:hAnsiTheme="minorHAnsi"/>
          <w:sz w:val="22"/>
          <w:szCs w:val="22"/>
        </w:rPr>
      </w:pPr>
    </w:p>
    <w:p w14:paraId="0B8A458C" w14:textId="4259970F" w:rsidR="00D61A5E" w:rsidRDefault="00D61A5E" w:rsidP="00983929">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rPr>
          <w:rFonts w:asciiTheme="minorHAnsi" w:hAnsiTheme="minorHAnsi"/>
          <w:sz w:val="22"/>
          <w:szCs w:val="22"/>
        </w:rPr>
      </w:pPr>
      <w:r w:rsidRPr="00983929">
        <w:rPr>
          <w:rFonts w:asciiTheme="minorHAnsi" w:hAnsiTheme="minorHAnsi"/>
          <w:sz w:val="22"/>
          <w:szCs w:val="22"/>
        </w:rPr>
        <w:t xml:space="preserve">In order to register with SAM, you must have a Data Universal Numbering System (DUNS) number.  There is NO CHARGE for obtaining a DUNS number or for registering in SAM.  A DUNS number can be obtained at </w:t>
      </w:r>
      <w:hyperlink r:id="rId11" w:history="1">
        <w:r w:rsidRPr="00983929">
          <w:rPr>
            <w:rFonts w:asciiTheme="minorHAnsi" w:hAnsiTheme="minorHAnsi"/>
            <w:sz w:val="22"/>
            <w:szCs w:val="22"/>
          </w:rPr>
          <w:t>www.dnb.com</w:t>
        </w:r>
      </w:hyperlink>
      <w:r w:rsidRPr="00983929">
        <w:rPr>
          <w:rFonts w:asciiTheme="minorHAnsi" w:hAnsiTheme="minorHAnsi"/>
          <w:sz w:val="22"/>
          <w:szCs w:val="22"/>
        </w:rPr>
        <w:t xml:space="preserve"> or call 800-424-2495.  SAM has a FREE online registration process that can be accessed at </w:t>
      </w:r>
      <w:hyperlink r:id="rId12" w:history="1">
        <w:r w:rsidRPr="00983929">
          <w:rPr>
            <w:rFonts w:asciiTheme="minorHAnsi" w:hAnsiTheme="minorHAnsi"/>
            <w:sz w:val="22"/>
            <w:szCs w:val="22"/>
          </w:rPr>
          <w:t>www.sam.gov</w:t>
        </w:r>
      </w:hyperlink>
      <w:r w:rsidRPr="00983929">
        <w:rPr>
          <w:rFonts w:asciiTheme="minorHAnsi" w:hAnsiTheme="minorHAnsi"/>
          <w:sz w:val="22"/>
          <w:szCs w:val="22"/>
        </w:rPr>
        <w:t xml:space="preserve">. </w:t>
      </w:r>
    </w:p>
    <w:p w14:paraId="1BE38062" w14:textId="77777777" w:rsidR="00983929" w:rsidRPr="00983929" w:rsidRDefault="00983929" w:rsidP="00983929">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rPr>
          <w:rFonts w:asciiTheme="minorHAnsi" w:hAnsiTheme="minorHAnsi"/>
          <w:sz w:val="22"/>
          <w:szCs w:val="22"/>
        </w:rPr>
      </w:pPr>
    </w:p>
    <w:p w14:paraId="1585B999" w14:textId="5AE7C9FD" w:rsidR="00D61A5E" w:rsidRPr="00983929" w:rsidRDefault="00D61A5E" w:rsidP="00983929">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rPr>
          <w:rFonts w:asciiTheme="minorHAnsi" w:hAnsiTheme="minorHAnsi"/>
          <w:sz w:val="22"/>
          <w:szCs w:val="22"/>
        </w:rPr>
      </w:pPr>
      <w:r w:rsidRPr="00983929">
        <w:rPr>
          <w:rFonts w:asciiTheme="minorHAnsi" w:hAnsiTheme="minorHAnsi"/>
          <w:sz w:val="22"/>
          <w:szCs w:val="22"/>
        </w:rPr>
        <w:t>Verification of the City’s, County’s, Contractor’s and/or Professional Services Provider’s active SAM registration must be obtained prior to execution of all agreements and contracts.  If you have questions or need additional information, please go to the SAM website or call the Federal Service Desk at 866-606-8220.  You may also contact your Grant Administrator for additional assistance.</w:t>
      </w:r>
    </w:p>
    <w:p w14:paraId="3A131CE1" w14:textId="5348EEA3" w:rsidR="00E92BEC" w:rsidRPr="00983929" w:rsidRDefault="00D61A5E" w:rsidP="00983929">
      <w:pPr>
        <w:spacing w:after="200" w:line="276" w:lineRule="auto"/>
        <w:rPr>
          <w:rFonts w:asciiTheme="minorHAnsi" w:hAnsiTheme="minorHAnsi"/>
          <w:sz w:val="22"/>
          <w:szCs w:val="22"/>
        </w:rPr>
      </w:pPr>
      <w:r w:rsidRPr="00983929">
        <w:rPr>
          <w:rFonts w:asciiTheme="minorHAnsi" w:eastAsiaTheme="minorHAnsi" w:hAnsiTheme="minorHAnsi"/>
          <w:b/>
          <w:color w:val="FF0000"/>
          <w:sz w:val="22"/>
          <w:szCs w:val="22"/>
        </w:rPr>
        <w:t xml:space="preserve">NOTE: Verification that you are registered and active in SAM.gov </w:t>
      </w:r>
      <w:r w:rsidRPr="00983929">
        <w:rPr>
          <w:rFonts w:asciiTheme="minorHAnsi" w:eastAsiaTheme="minorHAnsi" w:hAnsiTheme="minorHAnsi"/>
          <w:b/>
          <w:color w:val="FF0000"/>
          <w:sz w:val="22"/>
          <w:szCs w:val="22"/>
          <w:u w:val="single"/>
        </w:rPr>
        <w:t>MUST</w:t>
      </w:r>
      <w:r w:rsidRPr="00983929">
        <w:rPr>
          <w:rFonts w:asciiTheme="minorHAnsi" w:eastAsiaTheme="minorHAnsi" w:hAnsiTheme="minorHAnsi"/>
          <w:b/>
          <w:color w:val="FF0000"/>
          <w:sz w:val="22"/>
          <w:szCs w:val="22"/>
        </w:rPr>
        <w:t xml:space="preserve"> be presented at the Pre-Construction Conference or the Notice to Proceed will not be issued. </w:t>
      </w:r>
    </w:p>
    <w:p w14:paraId="3A131CE2" w14:textId="77777777" w:rsidR="00E92BEC" w:rsidRPr="00983929" w:rsidRDefault="00E92BEC" w:rsidP="00D61A5E">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rPr>
          <w:rFonts w:asciiTheme="minorHAnsi" w:hAnsiTheme="minorHAnsi"/>
          <w:sz w:val="22"/>
          <w:szCs w:val="22"/>
        </w:rPr>
      </w:pPr>
      <w:r w:rsidRPr="00983929">
        <w:rPr>
          <w:rFonts w:asciiTheme="minorHAnsi" w:hAnsiTheme="minorHAnsi"/>
          <w:sz w:val="22"/>
          <w:szCs w:val="22"/>
        </w:rPr>
        <w:t xml:space="preserve">If a bidder is determined to be non-responsible, the </w:t>
      </w:r>
      <w:r w:rsidR="00497E21" w:rsidRPr="00983929">
        <w:rPr>
          <w:rFonts w:asciiTheme="minorHAnsi" w:hAnsiTheme="minorHAnsi"/>
          <w:sz w:val="22"/>
          <w:szCs w:val="22"/>
        </w:rPr>
        <w:t>g</w:t>
      </w:r>
      <w:r w:rsidRPr="00983929">
        <w:rPr>
          <w:rFonts w:asciiTheme="minorHAnsi" w:hAnsiTheme="minorHAnsi"/>
          <w:sz w:val="22"/>
          <w:szCs w:val="22"/>
        </w:rPr>
        <w:t xml:space="preserve">rantee must document reasons for such decision in writing and proceed to evaluate the next apparent lowest bidder(s) until an acceptable bidder is determined.  Once the apparent lowest responsive, responsible bidder(s) for each contract(s) is determined, the </w:t>
      </w:r>
      <w:r w:rsidR="00497E21" w:rsidRPr="00983929">
        <w:rPr>
          <w:rFonts w:asciiTheme="minorHAnsi" w:hAnsiTheme="minorHAnsi"/>
          <w:sz w:val="22"/>
          <w:szCs w:val="22"/>
        </w:rPr>
        <w:t>g</w:t>
      </w:r>
      <w:r w:rsidRPr="00983929">
        <w:rPr>
          <w:rFonts w:asciiTheme="minorHAnsi" w:hAnsiTheme="minorHAnsi"/>
          <w:sz w:val="22"/>
          <w:szCs w:val="22"/>
        </w:rPr>
        <w:t>rantee can notify all bidders whether or not they were successful.  Successful bidders must be notified of acceptance of their bid within the time frame specified in the contract documents.  Such notification shall be made through issuance of a Notice of Award (</w:t>
      </w:r>
      <w:r w:rsidR="00481AD6" w:rsidRPr="00983929">
        <w:rPr>
          <w:rFonts w:asciiTheme="minorHAnsi" w:hAnsiTheme="minorHAnsi"/>
          <w:sz w:val="22"/>
          <w:szCs w:val="22"/>
          <w:u w:val="single"/>
        </w:rPr>
        <w:t>Form</w:t>
      </w:r>
      <w:r w:rsidRPr="00983929">
        <w:rPr>
          <w:rFonts w:asciiTheme="minorHAnsi" w:hAnsiTheme="minorHAnsi"/>
          <w:sz w:val="22"/>
          <w:szCs w:val="22"/>
          <w:u w:val="single"/>
        </w:rPr>
        <w:t xml:space="preserve"> </w:t>
      </w:r>
      <w:r w:rsidR="00C93BEF" w:rsidRPr="00983929">
        <w:rPr>
          <w:rFonts w:asciiTheme="minorHAnsi" w:hAnsiTheme="minorHAnsi"/>
          <w:sz w:val="22"/>
          <w:szCs w:val="22"/>
          <w:u w:val="single"/>
        </w:rPr>
        <w:t>65</w:t>
      </w:r>
      <w:r w:rsidRPr="00983929">
        <w:rPr>
          <w:rFonts w:asciiTheme="minorHAnsi" w:hAnsiTheme="minorHAnsi"/>
          <w:sz w:val="22"/>
          <w:szCs w:val="22"/>
        </w:rPr>
        <w:t>) which requests the contractor to provide acceptable payment and performance bond(s) and certificates of insurance within 10 calendar days.</w:t>
      </w:r>
    </w:p>
    <w:p w14:paraId="3A131CE3"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jc w:val="center"/>
        <w:rPr>
          <w:rFonts w:asciiTheme="minorHAnsi" w:hAnsiTheme="minorHAnsi"/>
          <w:sz w:val="22"/>
          <w:szCs w:val="22"/>
        </w:rPr>
      </w:pPr>
    </w:p>
    <w:p w14:paraId="3A131CE4" w14:textId="77777777" w:rsidR="00E92BEC" w:rsidRPr="00983929" w:rsidRDefault="00E92BEC" w:rsidP="00787050">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right="-306"/>
        <w:rPr>
          <w:rFonts w:asciiTheme="minorHAnsi" w:hAnsiTheme="minorHAnsi"/>
          <w:sz w:val="22"/>
          <w:szCs w:val="22"/>
        </w:rPr>
      </w:pPr>
      <w:r w:rsidRPr="00983929">
        <w:rPr>
          <w:rFonts w:asciiTheme="minorHAnsi" w:hAnsiTheme="minorHAnsi"/>
          <w:sz w:val="22"/>
          <w:szCs w:val="22"/>
        </w:rPr>
        <w:t xml:space="preserve">Upon reception of these documents, the </w:t>
      </w:r>
      <w:r w:rsidR="00497E21" w:rsidRPr="00983929">
        <w:rPr>
          <w:rFonts w:asciiTheme="minorHAnsi" w:hAnsiTheme="minorHAnsi"/>
          <w:sz w:val="22"/>
          <w:szCs w:val="22"/>
        </w:rPr>
        <w:t>g</w:t>
      </w:r>
      <w:r w:rsidRPr="00983929">
        <w:rPr>
          <w:rFonts w:asciiTheme="minorHAnsi" w:hAnsiTheme="minorHAnsi"/>
          <w:sz w:val="22"/>
          <w:szCs w:val="22"/>
        </w:rPr>
        <w:t>rantee must determine if</w:t>
      </w:r>
    </w:p>
    <w:p w14:paraId="3A131CE5"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1440" w:right="-306"/>
        <w:rPr>
          <w:rFonts w:asciiTheme="minorHAnsi" w:hAnsiTheme="minorHAnsi"/>
          <w:sz w:val="22"/>
          <w:szCs w:val="22"/>
        </w:rPr>
      </w:pPr>
    </w:p>
    <w:p w14:paraId="3A131CE6" w14:textId="7FAABC0E" w:rsidR="00E92BEC" w:rsidRPr="00983929" w:rsidRDefault="00E92BEC">
      <w:pPr>
        <w:numPr>
          <w:ilvl w:val="0"/>
          <w:numId w:val="6"/>
        </w:num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rPr>
          <w:rFonts w:asciiTheme="minorHAnsi" w:hAnsiTheme="minorHAnsi"/>
          <w:sz w:val="22"/>
          <w:szCs w:val="22"/>
        </w:rPr>
      </w:pPr>
      <w:r w:rsidRPr="00983929">
        <w:rPr>
          <w:rFonts w:asciiTheme="minorHAnsi" w:hAnsiTheme="minorHAnsi"/>
          <w:sz w:val="22"/>
          <w:szCs w:val="22"/>
        </w:rPr>
        <w:t xml:space="preserve">The contractor has sufficient bonding and insurance.  The insured amounts must be consistent with requirements of </w:t>
      </w:r>
      <w:r w:rsidR="00497E21" w:rsidRPr="00983929">
        <w:rPr>
          <w:rFonts w:asciiTheme="minorHAnsi" w:hAnsiTheme="minorHAnsi"/>
          <w:sz w:val="22"/>
          <w:szCs w:val="22"/>
        </w:rPr>
        <w:t>s</w:t>
      </w:r>
      <w:r w:rsidRPr="00983929">
        <w:rPr>
          <w:rFonts w:asciiTheme="minorHAnsi" w:hAnsiTheme="minorHAnsi"/>
          <w:sz w:val="22"/>
          <w:szCs w:val="22"/>
        </w:rPr>
        <w:t xml:space="preserve">tate law as specified in the contract documents, e.g., 100 percent payment and 100 percent performance bond(s) coverage and sufficient liability coverage amounts.   Note: Licensing and underwriting limitations of insurance companies in the </w:t>
      </w:r>
      <w:r w:rsidR="00497E21" w:rsidRPr="00983929">
        <w:rPr>
          <w:rFonts w:asciiTheme="minorHAnsi" w:hAnsiTheme="minorHAnsi"/>
          <w:sz w:val="22"/>
          <w:szCs w:val="22"/>
        </w:rPr>
        <w:t>s</w:t>
      </w:r>
      <w:r w:rsidRPr="00983929">
        <w:rPr>
          <w:rFonts w:asciiTheme="minorHAnsi" w:hAnsiTheme="minorHAnsi"/>
          <w:sz w:val="22"/>
          <w:szCs w:val="22"/>
        </w:rPr>
        <w:t>tate of Arkansas can be checked by referencing U.S. Department of the Treasury, Circular 570 Companies Holding Certificates of Authority as Acceptable Sureties on Federal Bonds and as Acceptable Reinsuring Companies as updated in the Federal Register.</w:t>
      </w:r>
      <w:r w:rsidR="00787050" w:rsidRPr="00983929">
        <w:rPr>
          <w:rFonts w:asciiTheme="minorHAnsi" w:hAnsiTheme="minorHAnsi"/>
          <w:sz w:val="22"/>
          <w:szCs w:val="22"/>
        </w:rPr>
        <w:br/>
      </w:r>
    </w:p>
    <w:p w14:paraId="3A131CE7" w14:textId="09E1D34D" w:rsidR="00E92BEC" w:rsidRPr="00983929" w:rsidRDefault="00E92BEC" w:rsidP="00D61A5E">
      <w:pPr>
        <w:pStyle w:val="ListParagraph"/>
        <w:numPr>
          <w:ilvl w:val="0"/>
          <w:numId w:val="6"/>
        </w:numPr>
        <w:tabs>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rPr>
          <w:rFonts w:asciiTheme="minorHAnsi" w:hAnsiTheme="minorHAnsi"/>
          <w:sz w:val="22"/>
          <w:szCs w:val="22"/>
        </w:rPr>
      </w:pPr>
      <w:r w:rsidRPr="00983929">
        <w:rPr>
          <w:rFonts w:asciiTheme="minorHAnsi" w:hAnsiTheme="minorHAnsi"/>
          <w:sz w:val="22"/>
          <w:szCs w:val="22"/>
        </w:rPr>
        <w:t>All legal requirements of the executed contract documents have been satisfied.  Grantee approval of contract documents shall be documented by an executed Certificate of Owner’s Attorney.</w:t>
      </w:r>
    </w:p>
    <w:p w14:paraId="3A131CE8" w14:textId="77777777" w:rsidR="00E92BEC" w:rsidRPr="00983929" w:rsidRDefault="00E92BEC">
      <w:pPr>
        <w:numPr>
          <w:ilvl w:val="12"/>
          <w:numId w:val="0"/>
        </w:num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360" w:hanging="360"/>
        <w:jc w:val="center"/>
        <w:rPr>
          <w:rFonts w:asciiTheme="minorHAnsi" w:hAnsiTheme="minorHAnsi"/>
          <w:sz w:val="22"/>
          <w:szCs w:val="22"/>
        </w:rPr>
      </w:pPr>
    </w:p>
    <w:p w14:paraId="3A131CE9" w14:textId="4D421D96" w:rsidR="00E92BEC" w:rsidRPr="00983929" w:rsidRDefault="00E92BEC" w:rsidP="00983929">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720"/>
        <w:rPr>
          <w:rFonts w:asciiTheme="minorHAnsi" w:hAnsiTheme="minorHAnsi"/>
          <w:sz w:val="22"/>
          <w:szCs w:val="22"/>
        </w:rPr>
      </w:pPr>
      <w:r w:rsidRPr="00983929">
        <w:rPr>
          <w:rFonts w:asciiTheme="minorHAnsi" w:hAnsiTheme="minorHAnsi"/>
          <w:sz w:val="22"/>
          <w:szCs w:val="22"/>
        </w:rPr>
        <w:t xml:space="preserve">Contracts must be awarded within the time frame specified in the contract documents.  </w:t>
      </w:r>
      <w:r w:rsidR="005A2A5E" w:rsidRPr="00983929">
        <w:rPr>
          <w:rFonts w:asciiTheme="minorHAnsi" w:hAnsiTheme="minorHAnsi"/>
          <w:sz w:val="22"/>
          <w:szCs w:val="22"/>
        </w:rPr>
        <w:t xml:space="preserve">If the contract has not been awarded within 90 days of bid opening, the </w:t>
      </w:r>
      <w:r w:rsidR="00497E21" w:rsidRPr="00983929">
        <w:rPr>
          <w:rFonts w:asciiTheme="minorHAnsi" w:hAnsiTheme="minorHAnsi"/>
          <w:sz w:val="22"/>
          <w:szCs w:val="22"/>
        </w:rPr>
        <w:t>g</w:t>
      </w:r>
      <w:r w:rsidR="005A2A5E" w:rsidRPr="00983929">
        <w:rPr>
          <w:rFonts w:asciiTheme="minorHAnsi" w:hAnsiTheme="minorHAnsi"/>
          <w:sz w:val="22"/>
          <w:szCs w:val="22"/>
        </w:rPr>
        <w:t xml:space="preserve">rantee must notify the </w:t>
      </w:r>
      <w:r w:rsidR="00442AF0" w:rsidRPr="00983929">
        <w:rPr>
          <w:rFonts w:asciiTheme="minorHAnsi" w:hAnsiTheme="minorHAnsi"/>
          <w:sz w:val="22"/>
          <w:szCs w:val="22"/>
        </w:rPr>
        <w:lastRenderedPageBreak/>
        <w:t>grants division</w:t>
      </w:r>
      <w:r w:rsidR="005A2A5E" w:rsidRPr="00983929">
        <w:rPr>
          <w:rFonts w:asciiTheme="minorHAnsi" w:hAnsiTheme="minorHAnsi"/>
          <w:sz w:val="22"/>
          <w:szCs w:val="22"/>
        </w:rPr>
        <w:t xml:space="preserve"> to determine if the wage determination is still valid.  </w:t>
      </w:r>
      <w:r w:rsidRPr="00983929">
        <w:rPr>
          <w:rFonts w:asciiTheme="minorHAnsi" w:hAnsiTheme="minorHAnsi"/>
          <w:sz w:val="22"/>
          <w:szCs w:val="22"/>
        </w:rPr>
        <w:t>Any applicable modified or superseded wage determinations will apply to the project.</w:t>
      </w:r>
    </w:p>
    <w:p w14:paraId="3A131CEA"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1440"/>
        <w:rPr>
          <w:rFonts w:asciiTheme="minorHAnsi" w:hAnsiTheme="minorHAnsi"/>
          <w:sz w:val="22"/>
          <w:szCs w:val="22"/>
        </w:rPr>
      </w:pPr>
    </w:p>
    <w:p w14:paraId="3A131CEB" w14:textId="43B46614" w:rsidR="00E92BEC" w:rsidRPr="00983929" w:rsidRDefault="00E92BEC" w:rsidP="00983929">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720"/>
        <w:rPr>
          <w:rFonts w:asciiTheme="minorHAnsi" w:hAnsiTheme="minorHAnsi"/>
          <w:sz w:val="22"/>
          <w:szCs w:val="22"/>
        </w:rPr>
      </w:pPr>
      <w:r w:rsidRPr="00983929">
        <w:rPr>
          <w:rFonts w:asciiTheme="minorHAnsi" w:hAnsiTheme="minorHAnsi"/>
          <w:sz w:val="22"/>
          <w:szCs w:val="22"/>
        </w:rPr>
        <w:t xml:space="preserve">After all contract documents have been executed and sufficient bonding and insurance is confirmed, a fully executed set of contract documents must be submitted to the </w:t>
      </w:r>
      <w:r w:rsidR="00442AF0" w:rsidRPr="00983929">
        <w:rPr>
          <w:rFonts w:asciiTheme="minorHAnsi" w:hAnsiTheme="minorHAnsi"/>
          <w:sz w:val="22"/>
          <w:szCs w:val="22"/>
        </w:rPr>
        <w:t>grants division</w:t>
      </w:r>
      <w:r w:rsidRPr="00983929">
        <w:rPr>
          <w:rFonts w:asciiTheme="minorHAnsi" w:hAnsiTheme="minorHAnsi"/>
          <w:sz w:val="22"/>
          <w:szCs w:val="22"/>
        </w:rPr>
        <w:t>.</w:t>
      </w:r>
    </w:p>
    <w:p w14:paraId="38F86B24" w14:textId="77777777" w:rsidR="00983929" w:rsidRDefault="00983929" w:rsidP="00983929">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rPr>
          <w:rFonts w:asciiTheme="minorHAnsi" w:hAnsiTheme="minorHAnsi"/>
          <w:sz w:val="22"/>
          <w:szCs w:val="22"/>
        </w:rPr>
      </w:pPr>
      <w:r>
        <w:rPr>
          <w:rFonts w:asciiTheme="minorHAnsi" w:hAnsiTheme="minorHAnsi"/>
          <w:sz w:val="22"/>
          <w:szCs w:val="22"/>
        </w:rPr>
        <w:tab/>
      </w:r>
    </w:p>
    <w:p w14:paraId="2A8B41BB" w14:textId="62DA527A" w:rsidR="00E15D99" w:rsidRPr="00983929" w:rsidRDefault="00E92BEC" w:rsidP="00983929">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720"/>
        <w:rPr>
          <w:rFonts w:asciiTheme="minorHAnsi" w:hAnsiTheme="minorHAnsi"/>
          <w:sz w:val="22"/>
          <w:szCs w:val="22"/>
        </w:rPr>
      </w:pPr>
      <w:r w:rsidRPr="00983929">
        <w:rPr>
          <w:rFonts w:asciiTheme="minorHAnsi" w:hAnsiTheme="minorHAnsi"/>
          <w:sz w:val="22"/>
          <w:szCs w:val="22"/>
        </w:rPr>
        <w:t xml:space="preserve">Occasionally, bid protests may arise regarding identification of the lowest responsible, responsive bidder.  Should a bid protest arise, contract the </w:t>
      </w:r>
      <w:r w:rsidR="00442AF0" w:rsidRPr="00983929">
        <w:rPr>
          <w:rFonts w:asciiTheme="minorHAnsi" w:hAnsiTheme="minorHAnsi"/>
          <w:sz w:val="22"/>
          <w:szCs w:val="22"/>
        </w:rPr>
        <w:t>grants division</w:t>
      </w:r>
      <w:r w:rsidRPr="00983929">
        <w:rPr>
          <w:rFonts w:asciiTheme="minorHAnsi" w:hAnsiTheme="minorHAnsi"/>
          <w:sz w:val="22"/>
          <w:szCs w:val="22"/>
        </w:rPr>
        <w:t xml:space="preserve"> </w:t>
      </w:r>
      <w:r w:rsidR="00497E21" w:rsidRPr="00983929">
        <w:rPr>
          <w:rFonts w:asciiTheme="minorHAnsi" w:hAnsiTheme="minorHAnsi"/>
          <w:sz w:val="22"/>
          <w:szCs w:val="22"/>
        </w:rPr>
        <w:t>g</w:t>
      </w:r>
      <w:r w:rsidRPr="00983929">
        <w:rPr>
          <w:rFonts w:asciiTheme="minorHAnsi" w:hAnsiTheme="minorHAnsi"/>
          <w:sz w:val="22"/>
          <w:szCs w:val="22"/>
        </w:rPr>
        <w:t xml:space="preserve">rants </w:t>
      </w:r>
      <w:r w:rsidR="00497E21" w:rsidRPr="00983929">
        <w:rPr>
          <w:rFonts w:asciiTheme="minorHAnsi" w:hAnsiTheme="minorHAnsi"/>
          <w:sz w:val="22"/>
          <w:szCs w:val="22"/>
        </w:rPr>
        <w:t>m</w:t>
      </w:r>
      <w:r w:rsidRPr="00983929">
        <w:rPr>
          <w:rFonts w:asciiTheme="minorHAnsi" w:hAnsiTheme="minorHAnsi"/>
          <w:sz w:val="22"/>
          <w:szCs w:val="22"/>
        </w:rPr>
        <w:t>anager.</w:t>
      </w:r>
    </w:p>
    <w:p w14:paraId="3B656193" w14:textId="77777777" w:rsidR="00E15D99" w:rsidRPr="00983929" w:rsidRDefault="00E15D99">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1440"/>
        <w:rPr>
          <w:rFonts w:asciiTheme="minorHAnsi" w:hAnsiTheme="minorHAnsi"/>
          <w:sz w:val="22"/>
          <w:szCs w:val="22"/>
        </w:rPr>
      </w:pPr>
    </w:p>
    <w:p w14:paraId="3A131CED"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rPr>
          <w:rFonts w:asciiTheme="minorHAnsi" w:hAnsiTheme="minorHAnsi"/>
          <w:b/>
          <w:sz w:val="22"/>
          <w:szCs w:val="22"/>
        </w:rPr>
      </w:pPr>
      <w:r w:rsidRPr="00983929">
        <w:rPr>
          <w:rFonts w:asciiTheme="minorHAnsi" w:hAnsiTheme="minorHAnsi"/>
          <w:b/>
          <w:sz w:val="22"/>
          <w:szCs w:val="22"/>
        </w:rPr>
        <w:tab/>
        <w:t>D.</w:t>
      </w:r>
      <w:r w:rsidRPr="00983929">
        <w:rPr>
          <w:rFonts w:asciiTheme="minorHAnsi" w:hAnsiTheme="minorHAnsi"/>
          <w:b/>
          <w:sz w:val="22"/>
          <w:szCs w:val="22"/>
        </w:rPr>
        <w:tab/>
        <w:t>Preconstruction Conference</w:t>
      </w:r>
    </w:p>
    <w:p w14:paraId="3A131CEE"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rPr>
          <w:rFonts w:asciiTheme="minorHAnsi" w:hAnsiTheme="minorHAnsi"/>
          <w:b/>
          <w:sz w:val="22"/>
          <w:szCs w:val="22"/>
        </w:rPr>
      </w:pPr>
    </w:p>
    <w:p w14:paraId="3A131CEF" w14:textId="13A3F60B" w:rsidR="00E92BEC" w:rsidRPr="00983929" w:rsidRDefault="00E92BEC" w:rsidP="00983929">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720" w:right="-90"/>
        <w:rPr>
          <w:rFonts w:asciiTheme="minorHAnsi" w:hAnsiTheme="minorHAnsi"/>
          <w:sz w:val="22"/>
          <w:szCs w:val="22"/>
        </w:rPr>
      </w:pPr>
      <w:r w:rsidRPr="00983929">
        <w:rPr>
          <w:rFonts w:asciiTheme="minorHAnsi" w:hAnsiTheme="minorHAnsi"/>
          <w:sz w:val="22"/>
          <w:szCs w:val="22"/>
        </w:rPr>
        <w:t xml:space="preserve">The engineer or architect shall coordinate scheduling the preconstruction conference with all applicable parties.  At a minimum, 10 </w:t>
      </w:r>
      <w:proofErr w:type="spellStart"/>
      <w:r w:rsidR="00F465C2" w:rsidRPr="00983929">
        <w:rPr>
          <w:rFonts w:asciiTheme="minorHAnsi" w:hAnsiTheme="minorHAnsi"/>
          <w:sz w:val="22"/>
          <w:szCs w:val="22"/>
        </w:rPr>
        <w:t>days notice</w:t>
      </w:r>
      <w:proofErr w:type="spellEnd"/>
      <w:r w:rsidRPr="00983929">
        <w:rPr>
          <w:rFonts w:asciiTheme="minorHAnsi" w:hAnsiTheme="minorHAnsi"/>
          <w:sz w:val="22"/>
          <w:szCs w:val="22"/>
        </w:rPr>
        <w:t xml:space="preserve"> shall be given to the </w:t>
      </w:r>
      <w:r w:rsidR="008867B1" w:rsidRPr="00983929">
        <w:rPr>
          <w:rFonts w:asciiTheme="minorHAnsi" w:hAnsiTheme="minorHAnsi"/>
          <w:sz w:val="22"/>
          <w:szCs w:val="22"/>
        </w:rPr>
        <w:t>Econo</w:t>
      </w:r>
      <w:r w:rsidRPr="00983929">
        <w:rPr>
          <w:rFonts w:asciiTheme="minorHAnsi" w:hAnsiTheme="minorHAnsi"/>
          <w:sz w:val="22"/>
          <w:szCs w:val="22"/>
        </w:rPr>
        <w:t xml:space="preserve">mic Development </w:t>
      </w:r>
      <w:r w:rsidR="008867B1" w:rsidRPr="00983929">
        <w:rPr>
          <w:rFonts w:asciiTheme="minorHAnsi" w:hAnsiTheme="minorHAnsi"/>
          <w:sz w:val="22"/>
          <w:szCs w:val="22"/>
        </w:rPr>
        <w:t xml:space="preserve">Commission </w:t>
      </w:r>
      <w:r w:rsidRPr="00983929">
        <w:rPr>
          <w:rFonts w:asciiTheme="minorHAnsi" w:hAnsiTheme="minorHAnsi"/>
          <w:sz w:val="22"/>
          <w:szCs w:val="22"/>
        </w:rPr>
        <w:t>and the following persons who must attend the preconstruction conference:</w:t>
      </w:r>
    </w:p>
    <w:p w14:paraId="3A131CF0"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1440" w:right="-90"/>
        <w:rPr>
          <w:rFonts w:asciiTheme="minorHAnsi" w:hAnsiTheme="minorHAnsi"/>
          <w:sz w:val="22"/>
          <w:szCs w:val="22"/>
        </w:rPr>
      </w:pPr>
    </w:p>
    <w:p w14:paraId="3A131CF1" w14:textId="77777777" w:rsidR="00E92BEC" w:rsidRPr="00983929" w:rsidRDefault="00E92BEC">
      <w:pPr>
        <w:numPr>
          <w:ilvl w:val="0"/>
          <w:numId w:val="8"/>
        </w:num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right="-306"/>
        <w:rPr>
          <w:rFonts w:asciiTheme="minorHAnsi" w:hAnsiTheme="minorHAnsi"/>
          <w:sz w:val="22"/>
          <w:szCs w:val="22"/>
        </w:rPr>
      </w:pPr>
      <w:r w:rsidRPr="00983929">
        <w:rPr>
          <w:rFonts w:asciiTheme="minorHAnsi" w:hAnsiTheme="minorHAnsi"/>
          <w:sz w:val="22"/>
          <w:szCs w:val="22"/>
        </w:rPr>
        <w:t>Grantee (</w:t>
      </w:r>
      <w:r w:rsidR="000F4CD3" w:rsidRPr="00983929">
        <w:rPr>
          <w:rFonts w:asciiTheme="minorHAnsi" w:hAnsiTheme="minorHAnsi"/>
          <w:sz w:val="22"/>
          <w:szCs w:val="22"/>
        </w:rPr>
        <w:t>m</w:t>
      </w:r>
      <w:r w:rsidRPr="00983929">
        <w:rPr>
          <w:rFonts w:asciiTheme="minorHAnsi" w:hAnsiTheme="minorHAnsi"/>
          <w:sz w:val="22"/>
          <w:szCs w:val="22"/>
        </w:rPr>
        <w:t xml:space="preserve">ayor or </w:t>
      </w:r>
      <w:r w:rsidR="000F4CD3" w:rsidRPr="00983929">
        <w:rPr>
          <w:rFonts w:asciiTheme="minorHAnsi" w:hAnsiTheme="minorHAnsi"/>
          <w:sz w:val="22"/>
          <w:szCs w:val="22"/>
        </w:rPr>
        <w:t>c</w:t>
      </w:r>
      <w:r w:rsidRPr="00983929">
        <w:rPr>
          <w:rFonts w:asciiTheme="minorHAnsi" w:hAnsiTheme="minorHAnsi"/>
          <w:sz w:val="22"/>
          <w:szCs w:val="22"/>
        </w:rPr>
        <w:t xml:space="preserve">ounty </w:t>
      </w:r>
      <w:r w:rsidR="000F4CD3" w:rsidRPr="00983929">
        <w:rPr>
          <w:rFonts w:asciiTheme="minorHAnsi" w:hAnsiTheme="minorHAnsi"/>
          <w:sz w:val="22"/>
          <w:szCs w:val="22"/>
        </w:rPr>
        <w:t>j</w:t>
      </w:r>
      <w:r w:rsidRPr="00983929">
        <w:rPr>
          <w:rFonts w:asciiTheme="minorHAnsi" w:hAnsiTheme="minorHAnsi"/>
          <w:sz w:val="22"/>
          <w:szCs w:val="22"/>
        </w:rPr>
        <w:t>udge)</w:t>
      </w:r>
    </w:p>
    <w:p w14:paraId="3A131CF2" w14:textId="233B2E1D" w:rsidR="00E92BEC" w:rsidRPr="00983929" w:rsidRDefault="00E92BEC" w:rsidP="00D61A5E">
      <w:pPr>
        <w:pStyle w:val="ListParagraph"/>
        <w:numPr>
          <w:ilvl w:val="0"/>
          <w:numId w:val="8"/>
        </w:numPr>
        <w:tabs>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right="-306"/>
        <w:rPr>
          <w:rFonts w:asciiTheme="minorHAnsi" w:hAnsiTheme="minorHAnsi"/>
          <w:sz w:val="22"/>
          <w:szCs w:val="22"/>
        </w:rPr>
      </w:pPr>
      <w:r w:rsidRPr="00983929">
        <w:rPr>
          <w:rFonts w:asciiTheme="minorHAnsi" w:hAnsiTheme="minorHAnsi"/>
          <w:sz w:val="22"/>
          <w:szCs w:val="22"/>
        </w:rPr>
        <w:t xml:space="preserve">Project </w:t>
      </w:r>
      <w:r w:rsidR="00315582" w:rsidRPr="00983929">
        <w:rPr>
          <w:rFonts w:asciiTheme="minorHAnsi" w:hAnsiTheme="minorHAnsi"/>
          <w:sz w:val="22"/>
          <w:szCs w:val="22"/>
        </w:rPr>
        <w:t>a</w:t>
      </w:r>
      <w:r w:rsidRPr="00983929">
        <w:rPr>
          <w:rFonts w:asciiTheme="minorHAnsi" w:hAnsiTheme="minorHAnsi"/>
          <w:sz w:val="22"/>
          <w:szCs w:val="22"/>
        </w:rPr>
        <w:t>dministrator</w:t>
      </w:r>
    </w:p>
    <w:p w14:paraId="3A131CF3" w14:textId="5A149407" w:rsidR="00E92BEC" w:rsidRPr="00983929" w:rsidRDefault="00E92BEC" w:rsidP="00D61A5E">
      <w:pPr>
        <w:pStyle w:val="ListParagraph"/>
        <w:numPr>
          <w:ilvl w:val="0"/>
          <w:numId w:val="8"/>
        </w:numPr>
        <w:tabs>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right="-306"/>
        <w:rPr>
          <w:rFonts w:asciiTheme="minorHAnsi" w:hAnsiTheme="minorHAnsi"/>
          <w:sz w:val="22"/>
          <w:szCs w:val="22"/>
        </w:rPr>
      </w:pPr>
      <w:r w:rsidRPr="00983929">
        <w:rPr>
          <w:rFonts w:asciiTheme="minorHAnsi" w:hAnsiTheme="minorHAnsi"/>
          <w:sz w:val="22"/>
          <w:szCs w:val="22"/>
        </w:rPr>
        <w:t>Prime Contractors (especially the superintendent and the individual preparing the payrolls)</w:t>
      </w:r>
    </w:p>
    <w:p w14:paraId="3A131CF4" w14:textId="13199451" w:rsidR="00E92BEC" w:rsidRPr="00983929" w:rsidRDefault="00E92BEC" w:rsidP="00D61A5E">
      <w:pPr>
        <w:pStyle w:val="ListParagraph"/>
        <w:numPr>
          <w:ilvl w:val="0"/>
          <w:numId w:val="8"/>
        </w:numPr>
        <w:tabs>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right="-306"/>
        <w:rPr>
          <w:rFonts w:asciiTheme="minorHAnsi" w:hAnsiTheme="minorHAnsi"/>
          <w:sz w:val="22"/>
          <w:szCs w:val="22"/>
        </w:rPr>
      </w:pPr>
      <w:r w:rsidRPr="00983929">
        <w:rPr>
          <w:rFonts w:asciiTheme="minorHAnsi" w:hAnsiTheme="minorHAnsi"/>
          <w:sz w:val="22"/>
          <w:szCs w:val="22"/>
        </w:rPr>
        <w:t>The engineer and architect (especially the person representing the firm and the resident observer)</w:t>
      </w:r>
    </w:p>
    <w:p w14:paraId="3A131CF5" w14:textId="6A958F03" w:rsidR="00E92BEC" w:rsidRPr="00983929" w:rsidRDefault="00E92BEC" w:rsidP="00D61A5E">
      <w:pPr>
        <w:pStyle w:val="ListParagraph"/>
        <w:numPr>
          <w:ilvl w:val="0"/>
          <w:numId w:val="8"/>
        </w:numPr>
        <w:tabs>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right="-306"/>
        <w:rPr>
          <w:rFonts w:asciiTheme="minorHAnsi" w:hAnsiTheme="minorHAnsi"/>
          <w:sz w:val="22"/>
          <w:szCs w:val="22"/>
        </w:rPr>
      </w:pPr>
      <w:r w:rsidRPr="00983929">
        <w:rPr>
          <w:rFonts w:asciiTheme="minorHAnsi" w:hAnsiTheme="minorHAnsi"/>
          <w:sz w:val="22"/>
          <w:szCs w:val="22"/>
        </w:rPr>
        <w:t xml:space="preserve">Representatives of the Arkansas Economic Development </w:t>
      </w:r>
      <w:r w:rsidR="008867B1" w:rsidRPr="00983929">
        <w:rPr>
          <w:rFonts w:asciiTheme="minorHAnsi" w:hAnsiTheme="minorHAnsi"/>
          <w:sz w:val="22"/>
          <w:szCs w:val="22"/>
        </w:rPr>
        <w:t xml:space="preserve">Commission </w:t>
      </w:r>
      <w:r w:rsidRPr="00983929">
        <w:rPr>
          <w:rFonts w:asciiTheme="minorHAnsi" w:hAnsiTheme="minorHAnsi"/>
          <w:sz w:val="22"/>
          <w:szCs w:val="22"/>
        </w:rPr>
        <w:t>and all other funding agencies</w:t>
      </w:r>
    </w:p>
    <w:p w14:paraId="3A131CF6" w14:textId="1B04D2F9" w:rsidR="00E92BEC" w:rsidRPr="00983929" w:rsidRDefault="00E92BEC" w:rsidP="00D61A5E">
      <w:pPr>
        <w:pStyle w:val="ListParagraph"/>
        <w:numPr>
          <w:ilvl w:val="0"/>
          <w:numId w:val="8"/>
        </w:numPr>
        <w:tabs>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right="-306"/>
        <w:rPr>
          <w:rFonts w:asciiTheme="minorHAnsi" w:hAnsiTheme="minorHAnsi"/>
          <w:sz w:val="22"/>
          <w:szCs w:val="22"/>
        </w:rPr>
      </w:pPr>
      <w:r w:rsidRPr="00983929">
        <w:rPr>
          <w:rFonts w:asciiTheme="minorHAnsi" w:hAnsiTheme="minorHAnsi"/>
          <w:sz w:val="22"/>
          <w:szCs w:val="22"/>
        </w:rPr>
        <w:t>Subcontractors (if known at this time)</w:t>
      </w:r>
    </w:p>
    <w:p w14:paraId="3A131CF7" w14:textId="77777777" w:rsidR="00E92BEC" w:rsidRPr="00983929" w:rsidRDefault="00E92BEC">
      <w:pPr>
        <w:numPr>
          <w:ilvl w:val="12"/>
          <w:numId w:val="0"/>
        </w:num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360" w:right="-306" w:hanging="360"/>
        <w:rPr>
          <w:rFonts w:asciiTheme="minorHAnsi" w:hAnsiTheme="minorHAnsi"/>
          <w:sz w:val="22"/>
          <w:szCs w:val="22"/>
        </w:rPr>
      </w:pPr>
    </w:p>
    <w:p w14:paraId="3A131CF9" w14:textId="0C0A27A5" w:rsidR="000F32F4" w:rsidRPr="00983929" w:rsidRDefault="00E92BEC" w:rsidP="00983929">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720"/>
        <w:rPr>
          <w:rFonts w:asciiTheme="minorHAnsi" w:hAnsiTheme="minorHAnsi"/>
          <w:b/>
          <w:sz w:val="22"/>
          <w:szCs w:val="22"/>
        </w:rPr>
      </w:pPr>
      <w:r w:rsidRPr="00983929">
        <w:rPr>
          <w:rFonts w:asciiTheme="minorHAnsi" w:hAnsiTheme="minorHAnsi"/>
          <w:sz w:val="22"/>
          <w:szCs w:val="22"/>
        </w:rPr>
        <w:t xml:space="preserve">A </w:t>
      </w:r>
      <w:r w:rsidR="0095079F" w:rsidRPr="00983929">
        <w:rPr>
          <w:rFonts w:asciiTheme="minorHAnsi" w:hAnsiTheme="minorHAnsi"/>
          <w:sz w:val="22"/>
          <w:szCs w:val="22"/>
        </w:rPr>
        <w:t>p</w:t>
      </w:r>
      <w:r w:rsidRPr="00983929">
        <w:rPr>
          <w:rFonts w:asciiTheme="minorHAnsi" w:hAnsiTheme="minorHAnsi"/>
          <w:sz w:val="22"/>
          <w:szCs w:val="22"/>
        </w:rPr>
        <w:t xml:space="preserve">reconstruction </w:t>
      </w:r>
      <w:r w:rsidR="0095079F" w:rsidRPr="00983929">
        <w:rPr>
          <w:rFonts w:asciiTheme="minorHAnsi" w:hAnsiTheme="minorHAnsi"/>
          <w:sz w:val="22"/>
          <w:szCs w:val="22"/>
        </w:rPr>
        <w:t>c</w:t>
      </w:r>
      <w:r w:rsidRPr="00983929">
        <w:rPr>
          <w:rFonts w:asciiTheme="minorHAnsi" w:hAnsiTheme="minorHAnsi"/>
          <w:sz w:val="22"/>
          <w:szCs w:val="22"/>
        </w:rPr>
        <w:t xml:space="preserve">onference </w:t>
      </w:r>
      <w:r w:rsidRPr="00983929">
        <w:rPr>
          <w:rFonts w:asciiTheme="minorHAnsi" w:hAnsiTheme="minorHAnsi"/>
          <w:b/>
          <w:sz w:val="22"/>
          <w:szCs w:val="22"/>
        </w:rPr>
        <w:t>should not</w:t>
      </w:r>
      <w:r w:rsidRPr="00983929">
        <w:rPr>
          <w:rFonts w:asciiTheme="minorHAnsi" w:hAnsiTheme="minorHAnsi"/>
          <w:sz w:val="22"/>
          <w:szCs w:val="22"/>
        </w:rPr>
        <w:t xml:space="preserve"> be held without the </w:t>
      </w:r>
      <w:r w:rsidR="0095079F" w:rsidRPr="00983929">
        <w:rPr>
          <w:rFonts w:asciiTheme="minorHAnsi" w:hAnsiTheme="minorHAnsi"/>
          <w:sz w:val="22"/>
          <w:szCs w:val="22"/>
        </w:rPr>
        <w:t>c</w:t>
      </w:r>
      <w:r w:rsidRPr="00983929">
        <w:rPr>
          <w:rFonts w:asciiTheme="minorHAnsi" w:hAnsiTheme="minorHAnsi"/>
          <w:sz w:val="22"/>
          <w:szCs w:val="22"/>
        </w:rPr>
        <w:t xml:space="preserve">ity or </w:t>
      </w:r>
      <w:r w:rsidR="0095079F" w:rsidRPr="00983929">
        <w:rPr>
          <w:rFonts w:asciiTheme="minorHAnsi" w:hAnsiTheme="minorHAnsi"/>
          <w:sz w:val="22"/>
          <w:szCs w:val="22"/>
        </w:rPr>
        <w:t>c</w:t>
      </w:r>
      <w:r w:rsidRPr="00983929">
        <w:rPr>
          <w:rFonts w:asciiTheme="minorHAnsi" w:hAnsiTheme="minorHAnsi"/>
          <w:sz w:val="22"/>
          <w:szCs w:val="22"/>
        </w:rPr>
        <w:t xml:space="preserve">ounty </w:t>
      </w:r>
      <w:r w:rsidR="0095079F" w:rsidRPr="00983929">
        <w:rPr>
          <w:rFonts w:asciiTheme="minorHAnsi" w:hAnsiTheme="minorHAnsi"/>
          <w:sz w:val="22"/>
          <w:szCs w:val="22"/>
        </w:rPr>
        <w:t xml:space="preserve">representative </w:t>
      </w:r>
      <w:r w:rsidRPr="00983929">
        <w:rPr>
          <w:rFonts w:asciiTheme="minorHAnsi" w:hAnsiTheme="minorHAnsi"/>
          <w:sz w:val="22"/>
          <w:szCs w:val="22"/>
        </w:rPr>
        <w:t xml:space="preserve">present.  The </w:t>
      </w:r>
      <w:r w:rsidR="0095079F" w:rsidRPr="00983929">
        <w:rPr>
          <w:rFonts w:asciiTheme="minorHAnsi" w:hAnsiTheme="minorHAnsi"/>
          <w:sz w:val="22"/>
          <w:szCs w:val="22"/>
        </w:rPr>
        <w:t>p</w:t>
      </w:r>
      <w:r w:rsidRPr="00983929">
        <w:rPr>
          <w:rFonts w:asciiTheme="minorHAnsi" w:hAnsiTheme="minorHAnsi"/>
          <w:sz w:val="22"/>
          <w:szCs w:val="22"/>
        </w:rPr>
        <w:t xml:space="preserve">reconstruction </w:t>
      </w:r>
      <w:r w:rsidR="0095079F" w:rsidRPr="00983929">
        <w:rPr>
          <w:rFonts w:asciiTheme="minorHAnsi" w:hAnsiTheme="minorHAnsi"/>
          <w:sz w:val="22"/>
          <w:szCs w:val="22"/>
        </w:rPr>
        <w:t>c</w:t>
      </w:r>
      <w:r w:rsidRPr="00983929">
        <w:rPr>
          <w:rFonts w:asciiTheme="minorHAnsi" w:hAnsiTheme="minorHAnsi"/>
          <w:sz w:val="22"/>
          <w:szCs w:val="22"/>
        </w:rPr>
        <w:t>onference shall be conducted in accordance with the Preconstruction Conference Agenda and Report (</w:t>
      </w:r>
      <w:r w:rsidR="00481AD6" w:rsidRPr="00983929">
        <w:rPr>
          <w:rFonts w:asciiTheme="minorHAnsi" w:hAnsiTheme="minorHAnsi"/>
          <w:sz w:val="22"/>
          <w:szCs w:val="22"/>
          <w:u w:val="single"/>
        </w:rPr>
        <w:t>Form</w:t>
      </w:r>
      <w:r w:rsidRPr="00983929">
        <w:rPr>
          <w:rFonts w:asciiTheme="minorHAnsi" w:hAnsiTheme="minorHAnsi"/>
          <w:sz w:val="22"/>
          <w:szCs w:val="22"/>
          <w:u w:val="single"/>
        </w:rPr>
        <w:t xml:space="preserve"> </w:t>
      </w:r>
      <w:r w:rsidR="00C93BEF" w:rsidRPr="00983929">
        <w:rPr>
          <w:rFonts w:asciiTheme="minorHAnsi" w:hAnsiTheme="minorHAnsi"/>
          <w:sz w:val="22"/>
          <w:szCs w:val="22"/>
          <w:u w:val="single"/>
        </w:rPr>
        <w:t>66</w:t>
      </w:r>
      <w:r w:rsidRPr="00983929">
        <w:rPr>
          <w:rFonts w:asciiTheme="minorHAnsi" w:hAnsiTheme="minorHAnsi"/>
          <w:sz w:val="22"/>
          <w:szCs w:val="22"/>
        </w:rPr>
        <w:t xml:space="preserve">).  Signed copies of the report, with an attached attendance list, must be distributed to each of the parties identified above within five calendar days of the </w:t>
      </w:r>
      <w:r w:rsidR="0095079F" w:rsidRPr="00983929">
        <w:rPr>
          <w:rFonts w:asciiTheme="minorHAnsi" w:hAnsiTheme="minorHAnsi"/>
          <w:sz w:val="22"/>
          <w:szCs w:val="22"/>
        </w:rPr>
        <w:t>c</w:t>
      </w:r>
      <w:r w:rsidRPr="00983929">
        <w:rPr>
          <w:rFonts w:asciiTheme="minorHAnsi" w:hAnsiTheme="minorHAnsi"/>
          <w:sz w:val="22"/>
          <w:szCs w:val="22"/>
        </w:rPr>
        <w:t>onference.</w:t>
      </w:r>
    </w:p>
    <w:p w14:paraId="3A131CFA" w14:textId="77777777" w:rsidR="000F32F4" w:rsidRPr="00983929" w:rsidRDefault="000F32F4">
      <w:pPr>
        <w:tabs>
          <w:tab w:val="left" w:pos="720"/>
          <w:tab w:val="left" w:pos="1008"/>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jc w:val="right"/>
        <w:rPr>
          <w:rFonts w:asciiTheme="minorHAnsi" w:hAnsiTheme="minorHAnsi"/>
          <w:b/>
          <w:sz w:val="22"/>
          <w:szCs w:val="22"/>
        </w:rPr>
      </w:pPr>
    </w:p>
    <w:p w14:paraId="3A131CFB" w14:textId="070CC5E6" w:rsidR="00E92BEC" w:rsidRPr="00983929" w:rsidRDefault="00E92BEC">
      <w:pPr>
        <w:tabs>
          <w:tab w:val="left" w:pos="720"/>
          <w:tab w:val="left" w:pos="1008"/>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rPr>
          <w:rFonts w:asciiTheme="minorHAnsi" w:hAnsiTheme="minorHAnsi"/>
          <w:b/>
          <w:sz w:val="22"/>
          <w:szCs w:val="22"/>
        </w:rPr>
      </w:pPr>
      <w:r w:rsidRPr="00983929">
        <w:rPr>
          <w:rFonts w:asciiTheme="minorHAnsi" w:hAnsiTheme="minorHAnsi"/>
          <w:b/>
          <w:sz w:val="22"/>
          <w:szCs w:val="22"/>
        </w:rPr>
        <w:t>III.</w:t>
      </w:r>
      <w:r w:rsidRPr="00983929">
        <w:rPr>
          <w:rFonts w:asciiTheme="minorHAnsi" w:hAnsiTheme="minorHAnsi"/>
          <w:b/>
          <w:sz w:val="22"/>
          <w:szCs w:val="22"/>
        </w:rPr>
        <w:tab/>
        <w:t>CONSTRUCTION ACTIVITIES</w:t>
      </w:r>
    </w:p>
    <w:p w14:paraId="3A131CFC" w14:textId="77777777" w:rsidR="00E92BEC" w:rsidRPr="00983929" w:rsidRDefault="00E92BEC">
      <w:pPr>
        <w:tabs>
          <w:tab w:val="left" w:pos="720"/>
          <w:tab w:val="left" w:pos="1008"/>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rPr>
          <w:rFonts w:asciiTheme="minorHAnsi" w:hAnsiTheme="minorHAnsi"/>
          <w:b/>
          <w:sz w:val="22"/>
          <w:szCs w:val="22"/>
        </w:rPr>
      </w:pPr>
    </w:p>
    <w:p w14:paraId="3A131CFD"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rPr>
          <w:rFonts w:asciiTheme="minorHAnsi" w:hAnsiTheme="minorHAnsi"/>
          <w:b/>
          <w:sz w:val="22"/>
          <w:szCs w:val="22"/>
        </w:rPr>
      </w:pPr>
      <w:r w:rsidRPr="00983929">
        <w:rPr>
          <w:rFonts w:asciiTheme="minorHAnsi" w:hAnsiTheme="minorHAnsi"/>
          <w:b/>
          <w:sz w:val="22"/>
          <w:szCs w:val="22"/>
        </w:rPr>
        <w:tab/>
        <w:t>A.</w:t>
      </w:r>
      <w:r w:rsidRPr="00983929">
        <w:rPr>
          <w:rFonts w:asciiTheme="minorHAnsi" w:hAnsiTheme="minorHAnsi"/>
          <w:b/>
          <w:sz w:val="22"/>
          <w:szCs w:val="22"/>
        </w:rPr>
        <w:tab/>
        <w:t>Construction Commencement</w:t>
      </w:r>
    </w:p>
    <w:p w14:paraId="3A131CFE"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1440"/>
        <w:rPr>
          <w:rFonts w:asciiTheme="minorHAnsi" w:hAnsiTheme="minorHAnsi"/>
          <w:sz w:val="22"/>
          <w:szCs w:val="22"/>
        </w:rPr>
      </w:pPr>
    </w:p>
    <w:p w14:paraId="3A131CFF"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1440"/>
        <w:rPr>
          <w:rFonts w:asciiTheme="minorHAnsi" w:hAnsiTheme="minorHAnsi"/>
          <w:sz w:val="22"/>
          <w:szCs w:val="22"/>
        </w:rPr>
      </w:pPr>
      <w:r w:rsidRPr="00983929">
        <w:rPr>
          <w:rFonts w:asciiTheme="minorHAnsi" w:hAnsiTheme="minorHAnsi"/>
          <w:sz w:val="22"/>
          <w:szCs w:val="22"/>
        </w:rPr>
        <w:t xml:space="preserve">During or directly after the </w:t>
      </w:r>
      <w:r w:rsidR="0095079F" w:rsidRPr="00983929">
        <w:rPr>
          <w:rFonts w:asciiTheme="minorHAnsi" w:hAnsiTheme="minorHAnsi"/>
          <w:sz w:val="22"/>
          <w:szCs w:val="22"/>
        </w:rPr>
        <w:t>p</w:t>
      </w:r>
      <w:r w:rsidRPr="00983929">
        <w:rPr>
          <w:rFonts w:asciiTheme="minorHAnsi" w:hAnsiTheme="minorHAnsi"/>
          <w:sz w:val="22"/>
          <w:szCs w:val="22"/>
        </w:rPr>
        <w:t xml:space="preserve">reconstruction </w:t>
      </w:r>
      <w:r w:rsidR="0095079F" w:rsidRPr="00983929">
        <w:rPr>
          <w:rFonts w:asciiTheme="minorHAnsi" w:hAnsiTheme="minorHAnsi"/>
          <w:sz w:val="22"/>
          <w:szCs w:val="22"/>
        </w:rPr>
        <w:t>c</w:t>
      </w:r>
      <w:r w:rsidRPr="00983929">
        <w:rPr>
          <w:rFonts w:asciiTheme="minorHAnsi" w:hAnsiTheme="minorHAnsi"/>
          <w:sz w:val="22"/>
          <w:szCs w:val="22"/>
        </w:rPr>
        <w:t>onference, the engineer/architect will issue a Notice to Proceed (</w:t>
      </w:r>
      <w:r w:rsidR="00481AD6" w:rsidRPr="00983929">
        <w:rPr>
          <w:rFonts w:asciiTheme="minorHAnsi" w:hAnsiTheme="minorHAnsi"/>
          <w:sz w:val="22"/>
          <w:szCs w:val="22"/>
          <w:u w:val="single"/>
        </w:rPr>
        <w:t>Form</w:t>
      </w:r>
      <w:r w:rsidRPr="00983929">
        <w:rPr>
          <w:rFonts w:asciiTheme="minorHAnsi" w:hAnsiTheme="minorHAnsi"/>
          <w:sz w:val="22"/>
          <w:szCs w:val="22"/>
          <w:u w:val="single"/>
        </w:rPr>
        <w:t xml:space="preserve"> </w:t>
      </w:r>
      <w:r w:rsidR="00C93BEF" w:rsidRPr="00983929">
        <w:rPr>
          <w:rFonts w:asciiTheme="minorHAnsi" w:hAnsiTheme="minorHAnsi"/>
          <w:sz w:val="22"/>
          <w:szCs w:val="22"/>
          <w:u w:val="single"/>
        </w:rPr>
        <w:t>67</w:t>
      </w:r>
      <w:r w:rsidRPr="00983929">
        <w:rPr>
          <w:rFonts w:asciiTheme="minorHAnsi" w:hAnsiTheme="minorHAnsi"/>
          <w:sz w:val="22"/>
          <w:szCs w:val="22"/>
        </w:rPr>
        <w:t xml:space="preserve">) to the contractor informing him that construction can commence.  The contractor must sign the Notice to Proceed and commence construction no later than 10 days after receipt of this Notice.  The date of construction commencement shall be no later than 10 days after the Notice to Proceed was signed by the </w:t>
      </w:r>
      <w:r w:rsidR="0095079F" w:rsidRPr="00983929">
        <w:rPr>
          <w:rFonts w:asciiTheme="minorHAnsi" w:hAnsiTheme="minorHAnsi"/>
          <w:sz w:val="22"/>
          <w:szCs w:val="22"/>
        </w:rPr>
        <w:t>o</w:t>
      </w:r>
      <w:r w:rsidRPr="00983929">
        <w:rPr>
          <w:rFonts w:asciiTheme="minorHAnsi" w:hAnsiTheme="minorHAnsi"/>
          <w:sz w:val="22"/>
          <w:szCs w:val="22"/>
        </w:rPr>
        <w:t>wner.</w:t>
      </w:r>
    </w:p>
    <w:p w14:paraId="3A131D00"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rPr>
          <w:rFonts w:asciiTheme="minorHAnsi" w:hAnsiTheme="minorHAnsi"/>
          <w:b/>
          <w:sz w:val="22"/>
          <w:szCs w:val="22"/>
        </w:rPr>
      </w:pPr>
    </w:p>
    <w:p w14:paraId="3A131D01"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rPr>
          <w:rFonts w:asciiTheme="minorHAnsi" w:hAnsiTheme="minorHAnsi"/>
          <w:b/>
          <w:sz w:val="22"/>
          <w:szCs w:val="22"/>
        </w:rPr>
      </w:pPr>
      <w:r w:rsidRPr="00983929">
        <w:rPr>
          <w:rFonts w:asciiTheme="minorHAnsi" w:hAnsiTheme="minorHAnsi"/>
          <w:b/>
          <w:sz w:val="22"/>
          <w:szCs w:val="22"/>
        </w:rPr>
        <w:tab/>
        <w:t>B.</w:t>
      </w:r>
      <w:r w:rsidRPr="00983929">
        <w:rPr>
          <w:rFonts w:asciiTheme="minorHAnsi" w:hAnsiTheme="minorHAnsi"/>
          <w:b/>
          <w:sz w:val="22"/>
          <w:szCs w:val="22"/>
        </w:rPr>
        <w:tab/>
        <w:t>Resident Observation</w:t>
      </w:r>
    </w:p>
    <w:p w14:paraId="3A131D02"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rPr>
          <w:rFonts w:asciiTheme="minorHAnsi" w:hAnsiTheme="minorHAnsi"/>
          <w:b/>
          <w:sz w:val="22"/>
          <w:szCs w:val="22"/>
        </w:rPr>
      </w:pPr>
    </w:p>
    <w:p w14:paraId="1010BBF5" w14:textId="4AB52079" w:rsidR="006E6990" w:rsidRPr="00983929" w:rsidRDefault="00E92BEC" w:rsidP="00787050">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1440"/>
        <w:rPr>
          <w:rFonts w:asciiTheme="minorHAnsi" w:hAnsiTheme="minorHAnsi"/>
          <w:b/>
          <w:sz w:val="22"/>
          <w:szCs w:val="22"/>
        </w:rPr>
      </w:pPr>
      <w:r w:rsidRPr="00983929">
        <w:rPr>
          <w:rFonts w:asciiTheme="minorHAnsi" w:hAnsiTheme="minorHAnsi"/>
          <w:sz w:val="22"/>
          <w:szCs w:val="22"/>
        </w:rPr>
        <w:t xml:space="preserve">Full-time resident observation must be provided by the engineer or architect for all water and wastewater projects to ensure that the directives of the contract documents are being met by contractors and subcontractors.  The duties and authorities of resident </w:t>
      </w:r>
      <w:r w:rsidRPr="00983929">
        <w:rPr>
          <w:rFonts w:asciiTheme="minorHAnsi" w:hAnsiTheme="minorHAnsi"/>
          <w:sz w:val="22"/>
          <w:szCs w:val="22"/>
        </w:rPr>
        <w:lastRenderedPageBreak/>
        <w:t>observation, including daily (</w:t>
      </w:r>
      <w:r w:rsidR="00481AD6" w:rsidRPr="00983929">
        <w:rPr>
          <w:rFonts w:asciiTheme="minorHAnsi" w:hAnsiTheme="minorHAnsi"/>
          <w:sz w:val="22"/>
          <w:szCs w:val="22"/>
          <w:u w:val="single"/>
        </w:rPr>
        <w:t>Form</w:t>
      </w:r>
      <w:r w:rsidRPr="00983929">
        <w:rPr>
          <w:rFonts w:asciiTheme="minorHAnsi" w:hAnsiTheme="minorHAnsi"/>
          <w:sz w:val="22"/>
          <w:szCs w:val="22"/>
          <w:u w:val="single"/>
        </w:rPr>
        <w:t xml:space="preserve"> </w:t>
      </w:r>
      <w:r w:rsidR="00693061" w:rsidRPr="00983929">
        <w:rPr>
          <w:rFonts w:asciiTheme="minorHAnsi" w:hAnsiTheme="minorHAnsi"/>
          <w:sz w:val="22"/>
          <w:szCs w:val="22"/>
          <w:u w:val="single"/>
        </w:rPr>
        <w:t>68</w:t>
      </w:r>
      <w:r w:rsidRPr="00983929">
        <w:rPr>
          <w:rFonts w:asciiTheme="minorHAnsi" w:hAnsiTheme="minorHAnsi"/>
          <w:sz w:val="22"/>
          <w:szCs w:val="22"/>
        </w:rPr>
        <w:t>) and weekly (</w:t>
      </w:r>
      <w:r w:rsidR="00481AD6" w:rsidRPr="00983929">
        <w:rPr>
          <w:rFonts w:asciiTheme="minorHAnsi" w:hAnsiTheme="minorHAnsi"/>
          <w:sz w:val="22"/>
          <w:szCs w:val="22"/>
          <w:u w:val="single"/>
        </w:rPr>
        <w:t>Form</w:t>
      </w:r>
      <w:r w:rsidRPr="00983929">
        <w:rPr>
          <w:rFonts w:asciiTheme="minorHAnsi" w:hAnsiTheme="minorHAnsi"/>
          <w:sz w:val="22"/>
          <w:szCs w:val="22"/>
          <w:u w:val="single"/>
        </w:rPr>
        <w:t xml:space="preserve"> </w:t>
      </w:r>
      <w:r w:rsidR="00693061" w:rsidRPr="00983929">
        <w:rPr>
          <w:rFonts w:asciiTheme="minorHAnsi" w:hAnsiTheme="minorHAnsi"/>
          <w:sz w:val="22"/>
          <w:szCs w:val="22"/>
          <w:u w:val="single"/>
        </w:rPr>
        <w:t>69</w:t>
      </w:r>
      <w:r w:rsidRPr="00983929">
        <w:rPr>
          <w:rFonts w:asciiTheme="minorHAnsi" w:hAnsiTheme="minorHAnsi"/>
          <w:sz w:val="22"/>
          <w:szCs w:val="22"/>
        </w:rPr>
        <w:t>) reporting requirements, are discussed in detail in the Preconstruction Conference Agenda and Report.</w:t>
      </w:r>
    </w:p>
    <w:p w14:paraId="6D0770B4" w14:textId="77777777" w:rsidR="006E6990" w:rsidRPr="00983929" w:rsidRDefault="006E6990">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rPr>
          <w:rFonts w:asciiTheme="minorHAnsi" w:hAnsiTheme="minorHAnsi"/>
          <w:b/>
          <w:sz w:val="22"/>
          <w:szCs w:val="22"/>
        </w:rPr>
      </w:pPr>
    </w:p>
    <w:p w14:paraId="3A131D05"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rPr>
          <w:rFonts w:asciiTheme="minorHAnsi" w:hAnsiTheme="minorHAnsi"/>
          <w:b/>
          <w:sz w:val="22"/>
          <w:szCs w:val="22"/>
        </w:rPr>
      </w:pPr>
      <w:r w:rsidRPr="00983929">
        <w:rPr>
          <w:rFonts w:asciiTheme="minorHAnsi" w:hAnsiTheme="minorHAnsi"/>
          <w:b/>
          <w:sz w:val="22"/>
          <w:szCs w:val="22"/>
        </w:rPr>
        <w:tab/>
        <w:t>C.</w:t>
      </w:r>
      <w:r w:rsidRPr="00983929">
        <w:rPr>
          <w:rFonts w:asciiTheme="minorHAnsi" w:hAnsiTheme="minorHAnsi"/>
          <w:b/>
          <w:sz w:val="22"/>
          <w:szCs w:val="22"/>
        </w:rPr>
        <w:tab/>
        <w:t>Change Orders</w:t>
      </w:r>
    </w:p>
    <w:p w14:paraId="3A131D06"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rPr>
          <w:rFonts w:asciiTheme="minorHAnsi" w:hAnsiTheme="minorHAnsi"/>
          <w:b/>
          <w:sz w:val="22"/>
          <w:szCs w:val="22"/>
        </w:rPr>
      </w:pPr>
    </w:p>
    <w:p w14:paraId="3A131D07"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1440"/>
        <w:rPr>
          <w:rFonts w:asciiTheme="minorHAnsi" w:hAnsiTheme="minorHAnsi"/>
          <w:sz w:val="22"/>
          <w:szCs w:val="22"/>
        </w:rPr>
      </w:pPr>
      <w:r w:rsidRPr="00983929">
        <w:rPr>
          <w:rFonts w:asciiTheme="minorHAnsi" w:hAnsiTheme="minorHAnsi"/>
          <w:sz w:val="22"/>
          <w:szCs w:val="22"/>
        </w:rPr>
        <w:t>A written change order (</w:t>
      </w:r>
      <w:r w:rsidR="00481AD6" w:rsidRPr="00983929">
        <w:rPr>
          <w:rFonts w:asciiTheme="minorHAnsi" w:hAnsiTheme="minorHAnsi"/>
          <w:sz w:val="22"/>
          <w:szCs w:val="22"/>
          <w:u w:val="single"/>
        </w:rPr>
        <w:t>Form</w:t>
      </w:r>
      <w:r w:rsidRPr="00983929">
        <w:rPr>
          <w:rFonts w:asciiTheme="minorHAnsi" w:hAnsiTheme="minorHAnsi"/>
          <w:sz w:val="22"/>
          <w:szCs w:val="22"/>
          <w:u w:val="single"/>
        </w:rPr>
        <w:t xml:space="preserve"> </w:t>
      </w:r>
      <w:r w:rsidR="00693061" w:rsidRPr="00983929">
        <w:rPr>
          <w:rFonts w:asciiTheme="minorHAnsi" w:hAnsiTheme="minorHAnsi"/>
          <w:sz w:val="22"/>
          <w:szCs w:val="22"/>
          <w:u w:val="single"/>
        </w:rPr>
        <w:t>70</w:t>
      </w:r>
      <w:r w:rsidRPr="00983929">
        <w:rPr>
          <w:rFonts w:asciiTheme="minorHAnsi" w:hAnsiTheme="minorHAnsi"/>
          <w:sz w:val="22"/>
          <w:szCs w:val="22"/>
        </w:rPr>
        <w:t xml:space="preserve">) is required any time that contract documents are changed, including additions, deletions, modifications, and time-extensions after bid opening.  All change orders must be reviewed and approved by the Arkansas Economic Development </w:t>
      </w:r>
      <w:r w:rsidR="008867B1" w:rsidRPr="00983929">
        <w:rPr>
          <w:rFonts w:asciiTheme="minorHAnsi" w:hAnsiTheme="minorHAnsi"/>
          <w:sz w:val="22"/>
          <w:szCs w:val="22"/>
        </w:rPr>
        <w:t xml:space="preserve">Commission </w:t>
      </w:r>
      <w:r w:rsidRPr="00983929">
        <w:rPr>
          <w:rFonts w:asciiTheme="minorHAnsi" w:hAnsiTheme="minorHAnsi"/>
          <w:sz w:val="22"/>
          <w:szCs w:val="22"/>
        </w:rPr>
        <w:t xml:space="preserve">prior to issuance.  The requirements for change orders and the approval process are discussed in detail in the </w:t>
      </w:r>
      <w:r w:rsidR="0095079F" w:rsidRPr="00983929">
        <w:rPr>
          <w:rFonts w:asciiTheme="minorHAnsi" w:hAnsiTheme="minorHAnsi"/>
          <w:sz w:val="22"/>
          <w:szCs w:val="22"/>
        </w:rPr>
        <w:t>P</w:t>
      </w:r>
      <w:r w:rsidRPr="00983929">
        <w:rPr>
          <w:rFonts w:asciiTheme="minorHAnsi" w:hAnsiTheme="minorHAnsi"/>
          <w:sz w:val="22"/>
          <w:szCs w:val="22"/>
        </w:rPr>
        <w:t xml:space="preserve">reconstruction </w:t>
      </w:r>
      <w:r w:rsidR="0095079F" w:rsidRPr="00983929">
        <w:rPr>
          <w:rFonts w:asciiTheme="minorHAnsi" w:hAnsiTheme="minorHAnsi"/>
          <w:sz w:val="22"/>
          <w:szCs w:val="22"/>
        </w:rPr>
        <w:t>C</w:t>
      </w:r>
      <w:r w:rsidRPr="00983929">
        <w:rPr>
          <w:rFonts w:asciiTheme="minorHAnsi" w:hAnsiTheme="minorHAnsi"/>
          <w:sz w:val="22"/>
          <w:szCs w:val="22"/>
        </w:rPr>
        <w:t>onference Agenda and Report.</w:t>
      </w:r>
    </w:p>
    <w:p w14:paraId="3A131D08"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rPr>
          <w:rFonts w:asciiTheme="minorHAnsi" w:hAnsiTheme="minorHAnsi"/>
          <w:b/>
          <w:sz w:val="22"/>
          <w:szCs w:val="22"/>
        </w:rPr>
      </w:pPr>
    </w:p>
    <w:p w14:paraId="3A131D09"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rPr>
          <w:rFonts w:asciiTheme="minorHAnsi" w:hAnsiTheme="minorHAnsi"/>
          <w:b/>
          <w:sz w:val="22"/>
          <w:szCs w:val="22"/>
        </w:rPr>
      </w:pPr>
      <w:r w:rsidRPr="00983929">
        <w:rPr>
          <w:rFonts w:asciiTheme="minorHAnsi" w:hAnsiTheme="minorHAnsi"/>
          <w:b/>
          <w:sz w:val="22"/>
          <w:szCs w:val="22"/>
        </w:rPr>
        <w:tab/>
        <w:t>D.</w:t>
      </w:r>
      <w:r w:rsidRPr="00983929">
        <w:rPr>
          <w:rFonts w:asciiTheme="minorHAnsi" w:hAnsiTheme="minorHAnsi"/>
          <w:b/>
          <w:sz w:val="22"/>
          <w:szCs w:val="22"/>
        </w:rPr>
        <w:tab/>
        <w:t>Shop Drawings</w:t>
      </w:r>
    </w:p>
    <w:p w14:paraId="3A131D0A"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rPr>
          <w:rFonts w:asciiTheme="minorHAnsi" w:hAnsiTheme="minorHAnsi"/>
          <w:b/>
          <w:sz w:val="22"/>
          <w:szCs w:val="22"/>
        </w:rPr>
      </w:pPr>
    </w:p>
    <w:p w14:paraId="3A131D0B"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1440"/>
        <w:rPr>
          <w:rFonts w:asciiTheme="minorHAnsi" w:hAnsiTheme="minorHAnsi"/>
          <w:b/>
          <w:sz w:val="22"/>
          <w:szCs w:val="22"/>
        </w:rPr>
      </w:pPr>
      <w:r w:rsidRPr="00983929">
        <w:rPr>
          <w:rFonts w:asciiTheme="minorHAnsi" w:hAnsiTheme="minorHAnsi"/>
          <w:sz w:val="22"/>
          <w:szCs w:val="22"/>
        </w:rPr>
        <w:t xml:space="preserve">Shop drawings generally are written drawings, diagrams, illustrations, brochures, schedules and other data prepared by contractors, subcontractors, manufacturers, suppliers, etc. that explain how specific portions of the work should be fabricated or installed.  These submittals should be reviewed by the resident observer but must be reviewed by the engineer or architect and made available to the </w:t>
      </w:r>
      <w:r w:rsidR="003822A1" w:rsidRPr="00983929">
        <w:rPr>
          <w:rFonts w:asciiTheme="minorHAnsi" w:hAnsiTheme="minorHAnsi"/>
          <w:sz w:val="22"/>
          <w:szCs w:val="22"/>
        </w:rPr>
        <w:t>o</w:t>
      </w:r>
      <w:r w:rsidRPr="00983929">
        <w:rPr>
          <w:rFonts w:asciiTheme="minorHAnsi" w:hAnsiTheme="minorHAnsi"/>
          <w:sz w:val="22"/>
          <w:szCs w:val="22"/>
        </w:rPr>
        <w:t>wner.  Submittal and review requirements are discussed in the Preconstruction Conference Agenda and Report.</w:t>
      </w:r>
    </w:p>
    <w:p w14:paraId="3A131D0C"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rPr>
          <w:rFonts w:asciiTheme="minorHAnsi" w:hAnsiTheme="minorHAnsi"/>
          <w:b/>
          <w:sz w:val="22"/>
          <w:szCs w:val="22"/>
        </w:rPr>
      </w:pPr>
    </w:p>
    <w:p w14:paraId="3A131D0D"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rPr>
          <w:rFonts w:asciiTheme="minorHAnsi" w:hAnsiTheme="minorHAnsi"/>
          <w:b/>
          <w:sz w:val="22"/>
          <w:szCs w:val="22"/>
        </w:rPr>
      </w:pPr>
      <w:r w:rsidRPr="00983929">
        <w:rPr>
          <w:rFonts w:asciiTheme="minorHAnsi" w:hAnsiTheme="minorHAnsi"/>
          <w:b/>
          <w:sz w:val="22"/>
          <w:szCs w:val="22"/>
        </w:rPr>
        <w:tab/>
        <w:t>E.</w:t>
      </w:r>
      <w:r w:rsidRPr="00983929">
        <w:rPr>
          <w:rFonts w:asciiTheme="minorHAnsi" w:hAnsiTheme="minorHAnsi"/>
          <w:b/>
          <w:sz w:val="22"/>
          <w:szCs w:val="22"/>
        </w:rPr>
        <w:tab/>
        <w:t>Final Inspection</w:t>
      </w:r>
    </w:p>
    <w:p w14:paraId="3A131D0E"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rPr>
          <w:rFonts w:asciiTheme="minorHAnsi" w:hAnsiTheme="minorHAnsi"/>
          <w:b/>
          <w:sz w:val="22"/>
          <w:szCs w:val="22"/>
        </w:rPr>
      </w:pPr>
    </w:p>
    <w:p w14:paraId="3A131D0F"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1440"/>
        <w:rPr>
          <w:rFonts w:asciiTheme="minorHAnsi" w:hAnsiTheme="minorHAnsi"/>
          <w:sz w:val="22"/>
          <w:szCs w:val="22"/>
        </w:rPr>
      </w:pPr>
      <w:r w:rsidRPr="00983929">
        <w:rPr>
          <w:rFonts w:asciiTheme="minorHAnsi" w:hAnsiTheme="minorHAnsi"/>
          <w:sz w:val="22"/>
          <w:szCs w:val="22"/>
        </w:rPr>
        <w:t xml:space="preserve">Upon substantial completion of the project, the contractor must inform the engineer or architect that a final inspection is requested.  The engineer or architect will schedule a final inspection to be attended by the </w:t>
      </w:r>
      <w:r w:rsidR="0095079F" w:rsidRPr="00983929">
        <w:rPr>
          <w:rFonts w:asciiTheme="minorHAnsi" w:hAnsiTheme="minorHAnsi"/>
          <w:sz w:val="22"/>
          <w:szCs w:val="22"/>
        </w:rPr>
        <w:t>o</w:t>
      </w:r>
      <w:r w:rsidRPr="00983929">
        <w:rPr>
          <w:rFonts w:asciiTheme="minorHAnsi" w:hAnsiTheme="minorHAnsi"/>
          <w:sz w:val="22"/>
          <w:szCs w:val="22"/>
        </w:rPr>
        <w:t xml:space="preserve">wner, engineer/architect, project administrator, contractor(s) and the </w:t>
      </w:r>
      <w:r w:rsidR="00442AF0" w:rsidRPr="00983929">
        <w:rPr>
          <w:rFonts w:asciiTheme="minorHAnsi" w:hAnsiTheme="minorHAnsi"/>
          <w:sz w:val="22"/>
          <w:szCs w:val="22"/>
        </w:rPr>
        <w:t>grants division</w:t>
      </w:r>
      <w:r w:rsidRPr="00983929">
        <w:rPr>
          <w:rFonts w:asciiTheme="minorHAnsi" w:hAnsiTheme="minorHAnsi"/>
          <w:sz w:val="22"/>
          <w:szCs w:val="22"/>
        </w:rPr>
        <w:t xml:space="preserve">.  Notice of this inspection must be received by the </w:t>
      </w:r>
      <w:r w:rsidR="00442AF0" w:rsidRPr="00983929">
        <w:rPr>
          <w:rFonts w:asciiTheme="minorHAnsi" w:hAnsiTheme="minorHAnsi"/>
          <w:sz w:val="22"/>
          <w:szCs w:val="22"/>
        </w:rPr>
        <w:t>grants division</w:t>
      </w:r>
      <w:r w:rsidRPr="00983929">
        <w:rPr>
          <w:rFonts w:asciiTheme="minorHAnsi" w:hAnsiTheme="minorHAnsi"/>
          <w:sz w:val="22"/>
          <w:szCs w:val="22"/>
        </w:rPr>
        <w:t xml:space="preserve"> at least 10 days prior to the scheduled date.</w:t>
      </w:r>
    </w:p>
    <w:p w14:paraId="3A131D10"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1440"/>
        <w:rPr>
          <w:rFonts w:asciiTheme="minorHAnsi" w:hAnsiTheme="minorHAnsi"/>
          <w:sz w:val="22"/>
          <w:szCs w:val="22"/>
        </w:rPr>
      </w:pPr>
    </w:p>
    <w:p w14:paraId="3A131D11"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1440"/>
        <w:rPr>
          <w:rFonts w:asciiTheme="minorHAnsi" w:hAnsiTheme="minorHAnsi"/>
          <w:sz w:val="22"/>
          <w:szCs w:val="22"/>
        </w:rPr>
      </w:pPr>
      <w:r w:rsidRPr="00983929">
        <w:rPr>
          <w:rFonts w:asciiTheme="minorHAnsi" w:hAnsiTheme="minorHAnsi"/>
          <w:sz w:val="22"/>
          <w:szCs w:val="22"/>
        </w:rPr>
        <w:t>The final inspection shall consist of a short prefatory meeting then a field inspection to confirm that the project has been completed.  The following documents must be available at the final inspection:</w:t>
      </w:r>
    </w:p>
    <w:p w14:paraId="3A131D12"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1440"/>
        <w:rPr>
          <w:rFonts w:asciiTheme="minorHAnsi" w:hAnsiTheme="minorHAnsi"/>
          <w:sz w:val="22"/>
          <w:szCs w:val="22"/>
        </w:rPr>
      </w:pPr>
    </w:p>
    <w:p w14:paraId="3A131D13" w14:textId="77777777" w:rsidR="00E92BEC" w:rsidRPr="00983929" w:rsidRDefault="00E92BEC">
      <w:pPr>
        <w:numPr>
          <w:ilvl w:val="0"/>
          <w:numId w:val="14"/>
        </w:num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rPr>
          <w:rFonts w:asciiTheme="minorHAnsi" w:hAnsiTheme="minorHAnsi"/>
          <w:sz w:val="22"/>
          <w:szCs w:val="22"/>
        </w:rPr>
      </w:pPr>
      <w:r w:rsidRPr="00983929">
        <w:rPr>
          <w:rFonts w:asciiTheme="minorHAnsi" w:hAnsiTheme="minorHAnsi"/>
          <w:sz w:val="22"/>
          <w:szCs w:val="22"/>
        </w:rPr>
        <w:t>Punch List(s) (</w:t>
      </w:r>
      <w:r w:rsidR="00481AD6" w:rsidRPr="00983929">
        <w:rPr>
          <w:rFonts w:asciiTheme="minorHAnsi" w:hAnsiTheme="minorHAnsi"/>
          <w:sz w:val="22"/>
          <w:szCs w:val="22"/>
          <w:u w:val="single"/>
        </w:rPr>
        <w:t>Form</w:t>
      </w:r>
      <w:r w:rsidRPr="00983929">
        <w:rPr>
          <w:rFonts w:asciiTheme="minorHAnsi" w:hAnsiTheme="minorHAnsi"/>
          <w:sz w:val="22"/>
          <w:szCs w:val="22"/>
          <w:u w:val="single"/>
        </w:rPr>
        <w:t xml:space="preserve"> </w:t>
      </w:r>
      <w:r w:rsidR="00693061" w:rsidRPr="00983929">
        <w:rPr>
          <w:rFonts w:asciiTheme="minorHAnsi" w:hAnsiTheme="minorHAnsi"/>
          <w:sz w:val="22"/>
          <w:szCs w:val="22"/>
          <w:u w:val="single"/>
        </w:rPr>
        <w:t>71</w:t>
      </w:r>
      <w:r w:rsidRPr="00983929">
        <w:rPr>
          <w:rFonts w:asciiTheme="minorHAnsi" w:hAnsiTheme="minorHAnsi"/>
          <w:sz w:val="22"/>
          <w:szCs w:val="22"/>
        </w:rPr>
        <w:t>)</w:t>
      </w:r>
    </w:p>
    <w:p w14:paraId="3A131D14" w14:textId="77777777" w:rsidR="00E92BEC" w:rsidRPr="00983929" w:rsidRDefault="00E92BEC" w:rsidP="00787050">
      <w:pPr>
        <w:numPr>
          <w:ilvl w:val="0"/>
          <w:numId w:val="14"/>
        </w:numPr>
        <w:tabs>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rPr>
          <w:rFonts w:asciiTheme="minorHAnsi" w:hAnsiTheme="minorHAnsi"/>
          <w:sz w:val="22"/>
          <w:szCs w:val="22"/>
        </w:rPr>
      </w:pPr>
      <w:r w:rsidRPr="00983929">
        <w:rPr>
          <w:rFonts w:asciiTheme="minorHAnsi" w:hAnsiTheme="minorHAnsi"/>
          <w:sz w:val="22"/>
          <w:szCs w:val="22"/>
        </w:rPr>
        <w:t>Certificate(s) of Substantial Completion (</w:t>
      </w:r>
      <w:r w:rsidR="00481AD6" w:rsidRPr="00983929">
        <w:rPr>
          <w:rFonts w:asciiTheme="minorHAnsi" w:hAnsiTheme="minorHAnsi"/>
          <w:sz w:val="22"/>
          <w:szCs w:val="22"/>
          <w:u w:val="single"/>
        </w:rPr>
        <w:t>Form</w:t>
      </w:r>
      <w:r w:rsidRPr="00983929">
        <w:rPr>
          <w:rFonts w:asciiTheme="minorHAnsi" w:hAnsiTheme="minorHAnsi"/>
          <w:sz w:val="22"/>
          <w:szCs w:val="22"/>
          <w:u w:val="single"/>
        </w:rPr>
        <w:t xml:space="preserve"> </w:t>
      </w:r>
      <w:r w:rsidR="00693061" w:rsidRPr="00983929">
        <w:rPr>
          <w:rFonts w:asciiTheme="minorHAnsi" w:hAnsiTheme="minorHAnsi"/>
          <w:sz w:val="22"/>
          <w:szCs w:val="22"/>
          <w:u w:val="single"/>
        </w:rPr>
        <w:t>72</w:t>
      </w:r>
      <w:r w:rsidRPr="00983929">
        <w:rPr>
          <w:rFonts w:asciiTheme="minorHAnsi" w:hAnsiTheme="minorHAnsi"/>
          <w:sz w:val="22"/>
          <w:szCs w:val="22"/>
        </w:rPr>
        <w:t>)</w:t>
      </w:r>
    </w:p>
    <w:p w14:paraId="3A131D15" w14:textId="77777777" w:rsidR="00E92BEC" w:rsidRPr="00983929" w:rsidRDefault="00E92BEC" w:rsidP="00787050">
      <w:pPr>
        <w:numPr>
          <w:ilvl w:val="0"/>
          <w:numId w:val="14"/>
        </w:numPr>
        <w:tabs>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rPr>
          <w:rFonts w:asciiTheme="minorHAnsi" w:hAnsiTheme="minorHAnsi"/>
          <w:sz w:val="22"/>
          <w:szCs w:val="22"/>
        </w:rPr>
      </w:pPr>
      <w:r w:rsidRPr="00983929">
        <w:rPr>
          <w:rFonts w:asciiTheme="minorHAnsi" w:hAnsiTheme="minorHAnsi"/>
          <w:sz w:val="22"/>
          <w:szCs w:val="22"/>
        </w:rPr>
        <w:t>Final Contractor Estimate(s) (</w:t>
      </w:r>
      <w:r w:rsidR="00EE2434" w:rsidRPr="00983929">
        <w:rPr>
          <w:rFonts w:asciiTheme="minorHAnsi" w:hAnsiTheme="minorHAnsi"/>
          <w:sz w:val="22"/>
          <w:szCs w:val="22"/>
        </w:rPr>
        <w:t>n</w:t>
      </w:r>
      <w:r w:rsidRPr="00983929">
        <w:rPr>
          <w:rFonts w:asciiTheme="minorHAnsi" w:hAnsiTheme="minorHAnsi"/>
          <w:sz w:val="22"/>
          <w:szCs w:val="22"/>
        </w:rPr>
        <w:t>umbered and marked final)</w:t>
      </w:r>
    </w:p>
    <w:p w14:paraId="3A131D16" w14:textId="77777777" w:rsidR="00E92BEC" w:rsidRPr="00983929" w:rsidRDefault="00E92BEC" w:rsidP="00787050">
      <w:pPr>
        <w:numPr>
          <w:ilvl w:val="0"/>
          <w:numId w:val="14"/>
        </w:numPr>
        <w:tabs>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rPr>
          <w:rFonts w:asciiTheme="minorHAnsi" w:hAnsiTheme="minorHAnsi"/>
          <w:sz w:val="22"/>
          <w:szCs w:val="22"/>
        </w:rPr>
      </w:pPr>
      <w:r w:rsidRPr="00983929">
        <w:rPr>
          <w:rFonts w:asciiTheme="minorHAnsi" w:hAnsiTheme="minorHAnsi"/>
          <w:sz w:val="22"/>
          <w:szCs w:val="22"/>
        </w:rPr>
        <w:t>Release of Lien Form for each contractor (</w:t>
      </w:r>
      <w:r w:rsidR="00481AD6" w:rsidRPr="00983929">
        <w:rPr>
          <w:rFonts w:asciiTheme="minorHAnsi" w:hAnsiTheme="minorHAnsi"/>
          <w:sz w:val="22"/>
          <w:szCs w:val="22"/>
          <w:u w:val="single"/>
        </w:rPr>
        <w:t>Form</w:t>
      </w:r>
      <w:r w:rsidRPr="00983929">
        <w:rPr>
          <w:rFonts w:asciiTheme="minorHAnsi" w:hAnsiTheme="minorHAnsi"/>
          <w:sz w:val="22"/>
          <w:szCs w:val="22"/>
          <w:u w:val="single"/>
        </w:rPr>
        <w:t xml:space="preserve"> </w:t>
      </w:r>
      <w:r w:rsidR="00693061" w:rsidRPr="00983929">
        <w:rPr>
          <w:rFonts w:asciiTheme="minorHAnsi" w:hAnsiTheme="minorHAnsi"/>
          <w:sz w:val="22"/>
          <w:szCs w:val="22"/>
          <w:u w:val="single"/>
        </w:rPr>
        <w:t>73</w:t>
      </w:r>
      <w:r w:rsidRPr="00983929">
        <w:rPr>
          <w:rFonts w:asciiTheme="minorHAnsi" w:hAnsiTheme="minorHAnsi"/>
          <w:sz w:val="22"/>
          <w:szCs w:val="22"/>
        </w:rPr>
        <w:t>)</w:t>
      </w:r>
    </w:p>
    <w:p w14:paraId="3A131D17" w14:textId="77777777" w:rsidR="00E92BEC" w:rsidRPr="00983929" w:rsidRDefault="00E92BEC" w:rsidP="00787050">
      <w:pPr>
        <w:numPr>
          <w:ilvl w:val="0"/>
          <w:numId w:val="14"/>
        </w:numPr>
        <w:tabs>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rPr>
          <w:rFonts w:asciiTheme="minorHAnsi" w:hAnsiTheme="minorHAnsi"/>
          <w:sz w:val="22"/>
          <w:szCs w:val="22"/>
        </w:rPr>
      </w:pPr>
      <w:r w:rsidRPr="00983929">
        <w:rPr>
          <w:rFonts w:asciiTheme="minorHAnsi" w:hAnsiTheme="minorHAnsi"/>
          <w:sz w:val="22"/>
          <w:szCs w:val="22"/>
        </w:rPr>
        <w:t>Reconciliation Change Order(s)</w:t>
      </w:r>
    </w:p>
    <w:p w14:paraId="3A131D18" w14:textId="77777777" w:rsidR="00E92BEC" w:rsidRPr="00983929" w:rsidRDefault="00E92BEC">
      <w:pPr>
        <w:numPr>
          <w:ilvl w:val="12"/>
          <w:numId w:val="0"/>
        </w:num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1800" w:hanging="360"/>
        <w:rPr>
          <w:rFonts w:asciiTheme="minorHAnsi" w:hAnsiTheme="minorHAnsi"/>
          <w:sz w:val="22"/>
          <w:szCs w:val="22"/>
        </w:rPr>
      </w:pPr>
    </w:p>
    <w:p w14:paraId="3A131D19"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1440"/>
        <w:rPr>
          <w:rFonts w:asciiTheme="minorHAnsi" w:hAnsiTheme="minorHAnsi"/>
          <w:sz w:val="22"/>
          <w:szCs w:val="22"/>
        </w:rPr>
      </w:pPr>
      <w:r w:rsidRPr="00983929">
        <w:rPr>
          <w:rFonts w:asciiTheme="minorHAnsi" w:hAnsiTheme="minorHAnsi"/>
          <w:sz w:val="22"/>
          <w:szCs w:val="22"/>
        </w:rPr>
        <w:t>General items of discussion at the final inspection include</w:t>
      </w:r>
    </w:p>
    <w:p w14:paraId="3A131D1A"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1440"/>
        <w:rPr>
          <w:rFonts w:asciiTheme="minorHAnsi" w:hAnsiTheme="minorHAnsi"/>
          <w:sz w:val="22"/>
          <w:szCs w:val="22"/>
        </w:rPr>
      </w:pPr>
    </w:p>
    <w:p w14:paraId="3A131D1B" w14:textId="77777777" w:rsidR="00E92BEC" w:rsidRPr="00983929" w:rsidRDefault="00E92BEC">
      <w:pPr>
        <w:numPr>
          <w:ilvl w:val="0"/>
          <w:numId w:val="19"/>
        </w:num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rPr>
          <w:rFonts w:asciiTheme="minorHAnsi" w:hAnsiTheme="minorHAnsi"/>
          <w:sz w:val="22"/>
          <w:szCs w:val="22"/>
        </w:rPr>
      </w:pPr>
      <w:r w:rsidRPr="00983929">
        <w:rPr>
          <w:rFonts w:asciiTheme="minorHAnsi" w:hAnsiTheme="minorHAnsi"/>
          <w:sz w:val="22"/>
          <w:szCs w:val="22"/>
        </w:rPr>
        <w:t>Acceptance of work by all parties</w:t>
      </w:r>
    </w:p>
    <w:p w14:paraId="3A131D1C" w14:textId="77777777" w:rsidR="00E92BEC" w:rsidRPr="00983929" w:rsidRDefault="00E92BEC" w:rsidP="00787050">
      <w:pPr>
        <w:numPr>
          <w:ilvl w:val="0"/>
          <w:numId w:val="19"/>
        </w:numPr>
        <w:tabs>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rPr>
          <w:rFonts w:asciiTheme="minorHAnsi" w:hAnsiTheme="minorHAnsi"/>
          <w:sz w:val="22"/>
          <w:szCs w:val="22"/>
        </w:rPr>
      </w:pPr>
      <w:r w:rsidRPr="00983929">
        <w:rPr>
          <w:rFonts w:asciiTheme="minorHAnsi" w:hAnsiTheme="minorHAnsi"/>
          <w:sz w:val="22"/>
          <w:szCs w:val="22"/>
        </w:rPr>
        <w:t xml:space="preserve">Transfer of insurance coverage to the </w:t>
      </w:r>
      <w:r w:rsidR="00EE2434" w:rsidRPr="00983929">
        <w:rPr>
          <w:rFonts w:asciiTheme="minorHAnsi" w:hAnsiTheme="minorHAnsi"/>
          <w:sz w:val="22"/>
          <w:szCs w:val="22"/>
        </w:rPr>
        <w:t>o</w:t>
      </w:r>
      <w:r w:rsidRPr="00983929">
        <w:rPr>
          <w:rFonts w:asciiTheme="minorHAnsi" w:hAnsiTheme="minorHAnsi"/>
          <w:sz w:val="22"/>
          <w:szCs w:val="22"/>
        </w:rPr>
        <w:t>wner</w:t>
      </w:r>
    </w:p>
    <w:p w14:paraId="3A131D1D" w14:textId="77777777" w:rsidR="00E92BEC" w:rsidRPr="00983929" w:rsidRDefault="00E92BEC" w:rsidP="00787050">
      <w:pPr>
        <w:numPr>
          <w:ilvl w:val="0"/>
          <w:numId w:val="19"/>
        </w:numPr>
        <w:tabs>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rPr>
          <w:rFonts w:asciiTheme="minorHAnsi" w:hAnsiTheme="minorHAnsi"/>
          <w:sz w:val="22"/>
          <w:szCs w:val="22"/>
        </w:rPr>
      </w:pPr>
      <w:r w:rsidRPr="00983929">
        <w:rPr>
          <w:rFonts w:asciiTheme="minorHAnsi" w:hAnsiTheme="minorHAnsi"/>
          <w:sz w:val="22"/>
          <w:szCs w:val="22"/>
        </w:rPr>
        <w:t>Utility considerations</w:t>
      </w:r>
    </w:p>
    <w:p w14:paraId="3A131D1E" w14:textId="77777777" w:rsidR="00E92BEC" w:rsidRPr="00983929" w:rsidRDefault="00E92BEC" w:rsidP="00787050">
      <w:pPr>
        <w:numPr>
          <w:ilvl w:val="0"/>
          <w:numId w:val="19"/>
        </w:numPr>
        <w:tabs>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rPr>
          <w:rFonts w:asciiTheme="minorHAnsi" w:hAnsiTheme="minorHAnsi"/>
          <w:sz w:val="22"/>
          <w:szCs w:val="22"/>
        </w:rPr>
      </w:pPr>
      <w:r w:rsidRPr="00983929">
        <w:rPr>
          <w:rFonts w:asciiTheme="minorHAnsi" w:hAnsiTheme="minorHAnsi"/>
          <w:sz w:val="22"/>
          <w:szCs w:val="22"/>
        </w:rPr>
        <w:t>Reception of as-</w:t>
      </w:r>
      <w:proofErr w:type="spellStart"/>
      <w:r w:rsidRPr="00983929">
        <w:rPr>
          <w:rFonts w:asciiTheme="minorHAnsi" w:hAnsiTheme="minorHAnsi"/>
          <w:sz w:val="22"/>
          <w:szCs w:val="22"/>
        </w:rPr>
        <w:t>builts</w:t>
      </w:r>
      <w:proofErr w:type="spellEnd"/>
      <w:r w:rsidRPr="00983929">
        <w:rPr>
          <w:rFonts w:asciiTheme="minorHAnsi" w:hAnsiTheme="minorHAnsi"/>
          <w:sz w:val="22"/>
          <w:szCs w:val="22"/>
        </w:rPr>
        <w:t xml:space="preserve"> or record drawings (within 45 days of execution of the Certificate of Substantial Completion)</w:t>
      </w:r>
    </w:p>
    <w:p w14:paraId="3A131D1F" w14:textId="77777777" w:rsidR="00E92BEC" w:rsidRPr="00983929" w:rsidRDefault="00E92BEC" w:rsidP="00787050">
      <w:pPr>
        <w:numPr>
          <w:ilvl w:val="0"/>
          <w:numId w:val="19"/>
        </w:numPr>
        <w:tabs>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rPr>
          <w:rFonts w:asciiTheme="minorHAnsi" w:hAnsiTheme="minorHAnsi"/>
          <w:sz w:val="22"/>
          <w:szCs w:val="22"/>
        </w:rPr>
      </w:pPr>
      <w:r w:rsidRPr="00983929">
        <w:rPr>
          <w:rFonts w:asciiTheme="minorHAnsi" w:hAnsiTheme="minorHAnsi"/>
          <w:sz w:val="22"/>
          <w:szCs w:val="22"/>
        </w:rPr>
        <w:lastRenderedPageBreak/>
        <w:t>Establishment of warranty period</w:t>
      </w:r>
    </w:p>
    <w:p w14:paraId="3A131D20" w14:textId="77777777" w:rsidR="00E92BEC" w:rsidRPr="00983929" w:rsidRDefault="00E92BEC" w:rsidP="00787050">
      <w:pPr>
        <w:numPr>
          <w:ilvl w:val="0"/>
          <w:numId w:val="19"/>
        </w:numPr>
        <w:tabs>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rPr>
          <w:rFonts w:asciiTheme="minorHAnsi" w:hAnsiTheme="minorHAnsi"/>
          <w:sz w:val="22"/>
          <w:szCs w:val="22"/>
        </w:rPr>
      </w:pPr>
      <w:r w:rsidRPr="00983929">
        <w:rPr>
          <w:rFonts w:asciiTheme="minorHAnsi" w:hAnsiTheme="minorHAnsi"/>
          <w:sz w:val="22"/>
          <w:szCs w:val="22"/>
        </w:rPr>
        <w:t>Final payment</w:t>
      </w:r>
    </w:p>
    <w:p w14:paraId="3A131D21" w14:textId="77777777" w:rsidR="00E92BEC" w:rsidRPr="00983929" w:rsidRDefault="00E92BEC">
      <w:pPr>
        <w:numPr>
          <w:ilvl w:val="12"/>
          <w:numId w:val="0"/>
        </w:num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1800" w:hanging="360"/>
        <w:jc w:val="center"/>
        <w:rPr>
          <w:rFonts w:asciiTheme="minorHAnsi" w:hAnsiTheme="minorHAnsi"/>
          <w:sz w:val="22"/>
          <w:szCs w:val="22"/>
        </w:rPr>
      </w:pPr>
    </w:p>
    <w:p w14:paraId="3A131D22"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1440"/>
        <w:rPr>
          <w:rFonts w:asciiTheme="minorHAnsi" w:hAnsiTheme="minorHAnsi"/>
          <w:sz w:val="22"/>
          <w:szCs w:val="22"/>
        </w:rPr>
      </w:pPr>
      <w:r w:rsidRPr="00983929">
        <w:rPr>
          <w:rFonts w:asciiTheme="minorHAnsi" w:hAnsiTheme="minorHAnsi"/>
          <w:sz w:val="22"/>
          <w:szCs w:val="22"/>
        </w:rPr>
        <w:t xml:space="preserve">Although a few punch list items may be pending at the time of the final inspection, all major problems should be resolved and a Certificate of Substantial Completion should be issued at this time.  It is required that the engineer or architect conduct a pre-final inspection to ensure that a comprehensive punch list is developed and that the project will be substantially complete at the time of the </w:t>
      </w:r>
      <w:r w:rsidR="00442AF0" w:rsidRPr="00983929">
        <w:rPr>
          <w:rFonts w:asciiTheme="minorHAnsi" w:hAnsiTheme="minorHAnsi"/>
          <w:sz w:val="22"/>
          <w:szCs w:val="22"/>
        </w:rPr>
        <w:t>grants division</w:t>
      </w:r>
      <w:r w:rsidRPr="00983929">
        <w:rPr>
          <w:rFonts w:asciiTheme="minorHAnsi" w:hAnsiTheme="minorHAnsi"/>
          <w:sz w:val="22"/>
          <w:szCs w:val="22"/>
        </w:rPr>
        <w:t xml:space="preserve"> inspection.  </w:t>
      </w:r>
    </w:p>
    <w:p w14:paraId="3A131D23"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1440"/>
        <w:rPr>
          <w:rFonts w:asciiTheme="minorHAnsi" w:hAnsiTheme="minorHAnsi"/>
          <w:sz w:val="22"/>
          <w:szCs w:val="22"/>
        </w:rPr>
      </w:pPr>
    </w:p>
    <w:p w14:paraId="3A131D24"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1440"/>
        <w:rPr>
          <w:rFonts w:asciiTheme="minorHAnsi" w:hAnsiTheme="minorHAnsi"/>
          <w:sz w:val="22"/>
          <w:szCs w:val="22"/>
        </w:rPr>
      </w:pPr>
      <w:r w:rsidRPr="00983929">
        <w:rPr>
          <w:rFonts w:asciiTheme="minorHAnsi" w:hAnsiTheme="minorHAnsi"/>
          <w:sz w:val="22"/>
          <w:szCs w:val="22"/>
        </w:rPr>
        <w:t xml:space="preserve">Any warranties or instructions in addition to the shop drawings defined above must be made available to the </w:t>
      </w:r>
      <w:r w:rsidR="000F32F4" w:rsidRPr="00983929">
        <w:rPr>
          <w:rFonts w:asciiTheme="minorHAnsi" w:hAnsiTheme="minorHAnsi"/>
          <w:sz w:val="22"/>
          <w:szCs w:val="22"/>
        </w:rPr>
        <w:t>o</w:t>
      </w:r>
      <w:r w:rsidRPr="00983929">
        <w:rPr>
          <w:rFonts w:asciiTheme="minorHAnsi" w:hAnsiTheme="minorHAnsi"/>
          <w:sz w:val="22"/>
          <w:szCs w:val="22"/>
        </w:rPr>
        <w:t>wner at this time.</w:t>
      </w:r>
    </w:p>
    <w:p w14:paraId="3A131D25"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1440"/>
        <w:rPr>
          <w:rFonts w:asciiTheme="minorHAnsi" w:hAnsiTheme="minorHAnsi"/>
          <w:b/>
          <w:sz w:val="22"/>
          <w:szCs w:val="22"/>
        </w:rPr>
      </w:pPr>
    </w:p>
    <w:p w14:paraId="3A131D26"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rPr>
          <w:rFonts w:asciiTheme="minorHAnsi" w:hAnsiTheme="minorHAnsi"/>
          <w:b/>
          <w:sz w:val="22"/>
          <w:szCs w:val="22"/>
        </w:rPr>
      </w:pPr>
      <w:r w:rsidRPr="00983929">
        <w:rPr>
          <w:rFonts w:asciiTheme="minorHAnsi" w:hAnsiTheme="minorHAnsi"/>
          <w:b/>
          <w:sz w:val="22"/>
          <w:szCs w:val="22"/>
        </w:rPr>
        <w:tab/>
        <w:t>F.</w:t>
      </w:r>
      <w:r w:rsidRPr="00983929">
        <w:rPr>
          <w:rFonts w:asciiTheme="minorHAnsi" w:hAnsiTheme="minorHAnsi"/>
          <w:b/>
          <w:sz w:val="22"/>
          <w:szCs w:val="22"/>
        </w:rPr>
        <w:tab/>
        <w:t>Certificate of Substantial Completion</w:t>
      </w:r>
    </w:p>
    <w:p w14:paraId="3A131D27"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rPr>
          <w:rFonts w:asciiTheme="minorHAnsi" w:hAnsiTheme="minorHAnsi"/>
          <w:b/>
          <w:sz w:val="22"/>
          <w:szCs w:val="22"/>
        </w:rPr>
      </w:pPr>
    </w:p>
    <w:p w14:paraId="3A131D29" w14:textId="7C9FA394" w:rsidR="00E92BEC" w:rsidRPr="00983929" w:rsidRDefault="00E92BEC" w:rsidP="00983929">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1440"/>
        <w:rPr>
          <w:rFonts w:asciiTheme="minorHAnsi" w:hAnsiTheme="minorHAnsi"/>
          <w:sz w:val="22"/>
          <w:szCs w:val="22"/>
        </w:rPr>
      </w:pPr>
      <w:r w:rsidRPr="00983929">
        <w:rPr>
          <w:rFonts w:asciiTheme="minorHAnsi" w:hAnsiTheme="minorHAnsi"/>
          <w:sz w:val="22"/>
          <w:szCs w:val="22"/>
        </w:rPr>
        <w:t>A Certificate of Substantial Completion (</w:t>
      </w:r>
      <w:r w:rsidR="00481AD6" w:rsidRPr="00983929">
        <w:rPr>
          <w:rFonts w:asciiTheme="minorHAnsi" w:hAnsiTheme="minorHAnsi"/>
          <w:sz w:val="22"/>
          <w:szCs w:val="22"/>
          <w:u w:val="single"/>
        </w:rPr>
        <w:t>Form</w:t>
      </w:r>
      <w:r w:rsidRPr="00983929">
        <w:rPr>
          <w:rFonts w:asciiTheme="minorHAnsi" w:hAnsiTheme="minorHAnsi"/>
          <w:sz w:val="22"/>
          <w:szCs w:val="22"/>
          <w:u w:val="single"/>
        </w:rPr>
        <w:t xml:space="preserve"> </w:t>
      </w:r>
      <w:r w:rsidR="00693061" w:rsidRPr="00983929">
        <w:rPr>
          <w:rFonts w:asciiTheme="minorHAnsi" w:hAnsiTheme="minorHAnsi"/>
          <w:sz w:val="22"/>
          <w:szCs w:val="22"/>
          <w:u w:val="single"/>
        </w:rPr>
        <w:t>72</w:t>
      </w:r>
      <w:r w:rsidRPr="00983929">
        <w:rPr>
          <w:rFonts w:asciiTheme="minorHAnsi" w:hAnsiTheme="minorHAnsi"/>
          <w:sz w:val="22"/>
          <w:szCs w:val="22"/>
        </w:rPr>
        <w:t xml:space="preserve">) must be issued for each contract completed with </w:t>
      </w:r>
      <w:r w:rsidR="00442AF0" w:rsidRPr="00983929">
        <w:rPr>
          <w:rFonts w:asciiTheme="minorHAnsi" w:hAnsiTheme="minorHAnsi"/>
          <w:sz w:val="22"/>
          <w:szCs w:val="22"/>
        </w:rPr>
        <w:t>grants division</w:t>
      </w:r>
      <w:r w:rsidRPr="00983929">
        <w:rPr>
          <w:rFonts w:asciiTheme="minorHAnsi" w:hAnsiTheme="minorHAnsi"/>
          <w:sz w:val="22"/>
          <w:szCs w:val="22"/>
        </w:rPr>
        <w:t xml:space="preserve"> funds.  This certificate must be signed by the </w:t>
      </w:r>
      <w:r w:rsidR="000F32F4" w:rsidRPr="00983929">
        <w:rPr>
          <w:rFonts w:asciiTheme="minorHAnsi" w:hAnsiTheme="minorHAnsi"/>
          <w:sz w:val="22"/>
          <w:szCs w:val="22"/>
        </w:rPr>
        <w:t>o</w:t>
      </w:r>
      <w:r w:rsidRPr="00983929">
        <w:rPr>
          <w:rFonts w:asciiTheme="minorHAnsi" w:hAnsiTheme="minorHAnsi"/>
          <w:sz w:val="22"/>
          <w:szCs w:val="22"/>
        </w:rPr>
        <w:t xml:space="preserve">wner, engineer or architect and contractor to signify that the contract is sufficiently complete to allow the </w:t>
      </w:r>
      <w:r w:rsidR="000F32F4" w:rsidRPr="00983929">
        <w:rPr>
          <w:rFonts w:asciiTheme="minorHAnsi" w:hAnsiTheme="minorHAnsi"/>
          <w:sz w:val="22"/>
          <w:szCs w:val="22"/>
        </w:rPr>
        <w:t>o</w:t>
      </w:r>
      <w:r w:rsidRPr="00983929">
        <w:rPr>
          <w:rFonts w:asciiTheme="minorHAnsi" w:hAnsiTheme="minorHAnsi"/>
          <w:sz w:val="22"/>
          <w:szCs w:val="22"/>
        </w:rPr>
        <w:t>wner to occupy and/or utilize the project for its intended use.</w:t>
      </w:r>
    </w:p>
    <w:p w14:paraId="3A131D2A" w14:textId="77777777" w:rsidR="005C73F7" w:rsidRPr="00983929" w:rsidRDefault="005C73F7">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jc w:val="right"/>
        <w:rPr>
          <w:rFonts w:asciiTheme="minorHAnsi" w:hAnsiTheme="minorHAnsi"/>
          <w:sz w:val="22"/>
          <w:szCs w:val="22"/>
        </w:rPr>
      </w:pPr>
    </w:p>
    <w:p w14:paraId="3A131D2E"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rPr>
          <w:rFonts w:asciiTheme="minorHAnsi" w:hAnsiTheme="minorHAnsi"/>
          <w:b/>
          <w:sz w:val="22"/>
          <w:szCs w:val="22"/>
        </w:rPr>
      </w:pPr>
      <w:r w:rsidRPr="00983929">
        <w:rPr>
          <w:rFonts w:asciiTheme="minorHAnsi" w:hAnsiTheme="minorHAnsi"/>
          <w:b/>
          <w:sz w:val="22"/>
          <w:szCs w:val="22"/>
        </w:rPr>
        <w:t>IV.</w:t>
      </w:r>
      <w:r w:rsidRPr="00983929">
        <w:rPr>
          <w:rFonts w:asciiTheme="minorHAnsi" w:hAnsiTheme="minorHAnsi"/>
          <w:b/>
          <w:sz w:val="22"/>
          <w:szCs w:val="22"/>
        </w:rPr>
        <w:tab/>
        <w:t>POST CONSTRUCTION ACTIVITIES</w:t>
      </w:r>
    </w:p>
    <w:p w14:paraId="3A131D2F"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rPr>
          <w:rFonts w:asciiTheme="minorHAnsi" w:hAnsiTheme="minorHAnsi"/>
          <w:b/>
          <w:sz w:val="22"/>
          <w:szCs w:val="22"/>
        </w:rPr>
      </w:pPr>
    </w:p>
    <w:p w14:paraId="3A131D30"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rPr>
          <w:rFonts w:asciiTheme="minorHAnsi" w:hAnsiTheme="minorHAnsi"/>
          <w:b/>
          <w:sz w:val="22"/>
          <w:szCs w:val="22"/>
        </w:rPr>
      </w:pPr>
      <w:r w:rsidRPr="00983929">
        <w:rPr>
          <w:rFonts w:asciiTheme="minorHAnsi" w:hAnsiTheme="minorHAnsi"/>
          <w:b/>
          <w:sz w:val="22"/>
          <w:szCs w:val="22"/>
        </w:rPr>
        <w:tab/>
        <w:t>A.</w:t>
      </w:r>
      <w:r w:rsidRPr="00983929">
        <w:rPr>
          <w:rFonts w:asciiTheme="minorHAnsi" w:hAnsiTheme="minorHAnsi"/>
          <w:b/>
          <w:sz w:val="22"/>
          <w:szCs w:val="22"/>
        </w:rPr>
        <w:tab/>
        <w:t>Release of Liens</w:t>
      </w:r>
    </w:p>
    <w:p w14:paraId="3A131D31"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1440"/>
        <w:rPr>
          <w:rFonts w:asciiTheme="minorHAnsi" w:hAnsiTheme="minorHAnsi"/>
          <w:sz w:val="22"/>
          <w:szCs w:val="22"/>
        </w:rPr>
      </w:pPr>
    </w:p>
    <w:p w14:paraId="3A131D32"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1440"/>
        <w:rPr>
          <w:rFonts w:asciiTheme="minorHAnsi" w:hAnsiTheme="minorHAnsi"/>
          <w:sz w:val="22"/>
          <w:szCs w:val="22"/>
        </w:rPr>
      </w:pPr>
      <w:r w:rsidRPr="00983929">
        <w:rPr>
          <w:rFonts w:asciiTheme="minorHAnsi" w:hAnsiTheme="minorHAnsi"/>
          <w:sz w:val="22"/>
          <w:szCs w:val="22"/>
        </w:rPr>
        <w:t>A Release of Lien Form (</w:t>
      </w:r>
      <w:r w:rsidR="00481AD6" w:rsidRPr="00983929">
        <w:rPr>
          <w:rFonts w:asciiTheme="minorHAnsi" w:hAnsiTheme="minorHAnsi"/>
          <w:sz w:val="22"/>
          <w:szCs w:val="22"/>
          <w:u w:val="single"/>
        </w:rPr>
        <w:t>Form</w:t>
      </w:r>
      <w:r w:rsidRPr="00983929">
        <w:rPr>
          <w:rFonts w:asciiTheme="minorHAnsi" w:hAnsiTheme="minorHAnsi"/>
          <w:sz w:val="22"/>
          <w:szCs w:val="22"/>
          <w:u w:val="single"/>
        </w:rPr>
        <w:t xml:space="preserve"> </w:t>
      </w:r>
      <w:r w:rsidR="007707CC" w:rsidRPr="00983929">
        <w:rPr>
          <w:rFonts w:asciiTheme="minorHAnsi" w:hAnsiTheme="minorHAnsi"/>
          <w:sz w:val="22"/>
          <w:szCs w:val="22"/>
          <w:u w:val="single"/>
        </w:rPr>
        <w:t>73</w:t>
      </w:r>
      <w:r w:rsidRPr="00983929">
        <w:rPr>
          <w:rFonts w:asciiTheme="minorHAnsi" w:hAnsiTheme="minorHAnsi"/>
          <w:sz w:val="22"/>
          <w:szCs w:val="22"/>
        </w:rPr>
        <w:t>) must be received from each contractor prior to final payment.</w:t>
      </w:r>
    </w:p>
    <w:p w14:paraId="3A131D33"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1440"/>
        <w:rPr>
          <w:rFonts w:asciiTheme="minorHAnsi" w:hAnsiTheme="minorHAnsi"/>
          <w:sz w:val="22"/>
          <w:szCs w:val="22"/>
        </w:rPr>
      </w:pPr>
    </w:p>
    <w:p w14:paraId="3A131D34"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rPr>
          <w:rFonts w:asciiTheme="minorHAnsi" w:hAnsiTheme="minorHAnsi"/>
          <w:b/>
          <w:sz w:val="22"/>
          <w:szCs w:val="22"/>
        </w:rPr>
      </w:pPr>
      <w:r w:rsidRPr="00983929">
        <w:rPr>
          <w:rFonts w:asciiTheme="minorHAnsi" w:hAnsiTheme="minorHAnsi"/>
          <w:b/>
          <w:sz w:val="22"/>
          <w:szCs w:val="22"/>
        </w:rPr>
        <w:tab/>
        <w:t>B.</w:t>
      </w:r>
      <w:r w:rsidRPr="00983929">
        <w:rPr>
          <w:rFonts w:asciiTheme="minorHAnsi" w:hAnsiTheme="minorHAnsi"/>
          <w:b/>
          <w:sz w:val="22"/>
          <w:szCs w:val="22"/>
        </w:rPr>
        <w:tab/>
        <w:t>Final Payment and Release of Retainage</w:t>
      </w:r>
    </w:p>
    <w:p w14:paraId="3A131D35"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rPr>
          <w:rFonts w:asciiTheme="minorHAnsi" w:hAnsiTheme="minorHAnsi"/>
          <w:b/>
          <w:sz w:val="22"/>
          <w:szCs w:val="22"/>
        </w:rPr>
      </w:pPr>
    </w:p>
    <w:p w14:paraId="3A131D36" w14:textId="0E5BDC0C"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1440"/>
        <w:rPr>
          <w:rFonts w:asciiTheme="minorHAnsi" w:hAnsiTheme="minorHAnsi"/>
          <w:sz w:val="22"/>
          <w:szCs w:val="22"/>
        </w:rPr>
      </w:pPr>
      <w:r w:rsidRPr="00983929">
        <w:rPr>
          <w:rFonts w:asciiTheme="minorHAnsi" w:hAnsiTheme="minorHAnsi"/>
          <w:sz w:val="22"/>
          <w:szCs w:val="22"/>
        </w:rPr>
        <w:t>Final payment, less any liquidated damages, shall be made to the contractor after</w:t>
      </w:r>
      <w:r w:rsidR="00787050" w:rsidRPr="00983929">
        <w:rPr>
          <w:rFonts w:asciiTheme="minorHAnsi" w:hAnsiTheme="minorHAnsi"/>
          <w:sz w:val="22"/>
          <w:szCs w:val="22"/>
        </w:rPr>
        <w:t>:</w:t>
      </w:r>
    </w:p>
    <w:p w14:paraId="3A131D37" w14:textId="77777777" w:rsidR="00E92BEC" w:rsidRPr="00983929" w:rsidRDefault="00E92BEC">
      <w:pPr>
        <w:numPr>
          <w:ilvl w:val="0"/>
          <w:numId w:val="25"/>
        </w:num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rPr>
          <w:rFonts w:asciiTheme="minorHAnsi" w:hAnsiTheme="minorHAnsi"/>
          <w:sz w:val="22"/>
          <w:szCs w:val="22"/>
        </w:rPr>
      </w:pPr>
      <w:r w:rsidRPr="00983929">
        <w:rPr>
          <w:rFonts w:asciiTheme="minorHAnsi" w:hAnsiTheme="minorHAnsi"/>
          <w:sz w:val="22"/>
          <w:szCs w:val="22"/>
        </w:rPr>
        <w:t>Final inspection is completed.</w:t>
      </w:r>
    </w:p>
    <w:p w14:paraId="3A131D38" w14:textId="77777777" w:rsidR="00E92BEC" w:rsidRPr="00983929" w:rsidRDefault="00E92BEC" w:rsidP="00787050">
      <w:pPr>
        <w:numPr>
          <w:ilvl w:val="0"/>
          <w:numId w:val="25"/>
        </w:numPr>
        <w:tabs>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rPr>
          <w:rFonts w:asciiTheme="minorHAnsi" w:hAnsiTheme="minorHAnsi"/>
          <w:sz w:val="22"/>
          <w:szCs w:val="22"/>
        </w:rPr>
      </w:pPr>
      <w:r w:rsidRPr="00983929">
        <w:rPr>
          <w:rFonts w:asciiTheme="minorHAnsi" w:hAnsiTheme="minorHAnsi"/>
          <w:sz w:val="22"/>
          <w:szCs w:val="22"/>
        </w:rPr>
        <w:t>A Certificate of Substantial Completion Form is signed.</w:t>
      </w:r>
    </w:p>
    <w:p w14:paraId="3A131D39" w14:textId="77777777" w:rsidR="00E92BEC" w:rsidRPr="00983929" w:rsidRDefault="00E92BEC" w:rsidP="00787050">
      <w:pPr>
        <w:numPr>
          <w:ilvl w:val="0"/>
          <w:numId w:val="25"/>
        </w:numPr>
        <w:tabs>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rPr>
          <w:rFonts w:asciiTheme="minorHAnsi" w:hAnsiTheme="minorHAnsi"/>
          <w:sz w:val="22"/>
          <w:szCs w:val="22"/>
        </w:rPr>
      </w:pPr>
      <w:r w:rsidRPr="00983929">
        <w:rPr>
          <w:rFonts w:asciiTheme="minorHAnsi" w:hAnsiTheme="minorHAnsi"/>
          <w:sz w:val="22"/>
          <w:szCs w:val="22"/>
        </w:rPr>
        <w:t>Release of Debt and Liens are received.</w:t>
      </w:r>
    </w:p>
    <w:p w14:paraId="3A131D3A" w14:textId="77777777" w:rsidR="00E92BEC" w:rsidRPr="00983929" w:rsidRDefault="00E92BEC" w:rsidP="00787050">
      <w:pPr>
        <w:numPr>
          <w:ilvl w:val="0"/>
          <w:numId w:val="25"/>
        </w:numPr>
        <w:tabs>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rPr>
          <w:rFonts w:asciiTheme="minorHAnsi" w:hAnsiTheme="minorHAnsi"/>
          <w:sz w:val="22"/>
          <w:szCs w:val="22"/>
        </w:rPr>
      </w:pPr>
      <w:r w:rsidRPr="00983929">
        <w:rPr>
          <w:rFonts w:asciiTheme="minorHAnsi" w:hAnsiTheme="minorHAnsi"/>
          <w:sz w:val="22"/>
          <w:szCs w:val="22"/>
        </w:rPr>
        <w:t xml:space="preserve">All </w:t>
      </w:r>
      <w:r w:rsidR="00EE2434" w:rsidRPr="00983929">
        <w:rPr>
          <w:rFonts w:asciiTheme="minorHAnsi" w:hAnsiTheme="minorHAnsi"/>
          <w:sz w:val="22"/>
          <w:szCs w:val="22"/>
        </w:rPr>
        <w:t>p</w:t>
      </w:r>
      <w:r w:rsidRPr="00983929">
        <w:rPr>
          <w:rFonts w:asciiTheme="minorHAnsi" w:hAnsiTheme="minorHAnsi"/>
          <w:sz w:val="22"/>
          <w:szCs w:val="22"/>
        </w:rPr>
        <w:t xml:space="preserve">unch </w:t>
      </w:r>
      <w:r w:rsidR="00EE2434" w:rsidRPr="00983929">
        <w:rPr>
          <w:rFonts w:asciiTheme="minorHAnsi" w:hAnsiTheme="minorHAnsi"/>
          <w:sz w:val="22"/>
          <w:szCs w:val="22"/>
        </w:rPr>
        <w:t>l</w:t>
      </w:r>
      <w:r w:rsidRPr="00983929">
        <w:rPr>
          <w:rFonts w:asciiTheme="minorHAnsi" w:hAnsiTheme="minorHAnsi"/>
          <w:sz w:val="22"/>
          <w:szCs w:val="22"/>
        </w:rPr>
        <w:t>ist items are resolved.</w:t>
      </w:r>
    </w:p>
    <w:p w14:paraId="3A131D3B" w14:textId="77777777" w:rsidR="00E92BEC" w:rsidRPr="00983929" w:rsidRDefault="00E92BEC" w:rsidP="00787050">
      <w:pPr>
        <w:numPr>
          <w:ilvl w:val="0"/>
          <w:numId w:val="25"/>
        </w:numPr>
        <w:tabs>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right="-216"/>
        <w:rPr>
          <w:rFonts w:asciiTheme="minorHAnsi" w:hAnsiTheme="minorHAnsi"/>
          <w:sz w:val="22"/>
          <w:szCs w:val="22"/>
        </w:rPr>
      </w:pPr>
      <w:r w:rsidRPr="00983929">
        <w:rPr>
          <w:rFonts w:asciiTheme="minorHAnsi" w:hAnsiTheme="minorHAnsi"/>
          <w:sz w:val="22"/>
          <w:szCs w:val="22"/>
        </w:rPr>
        <w:t xml:space="preserve">Final payrolls and equal employment opportunity data are accepted by the </w:t>
      </w:r>
      <w:r w:rsidR="000F4CD3" w:rsidRPr="00983929">
        <w:rPr>
          <w:rFonts w:asciiTheme="minorHAnsi" w:hAnsiTheme="minorHAnsi"/>
          <w:sz w:val="22"/>
          <w:szCs w:val="22"/>
        </w:rPr>
        <w:t>g</w:t>
      </w:r>
      <w:r w:rsidRPr="00983929">
        <w:rPr>
          <w:rFonts w:asciiTheme="minorHAnsi" w:hAnsiTheme="minorHAnsi"/>
          <w:sz w:val="22"/>
          <w:szCs w:val="22"/>
        </w:rPr>
        <w:t>rantee.</w:t>
      </w:r>
    </w:p>
    <w:p w14:paraId="3A131D3C"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rPr>
          <w:rFonts w:asciiTheme="minorHAnsi" w:hAnsiTheme="minorHAnsi"/>
          <w:sz w:val="22"/>
          <w:szCs w:val="22"/>
        </w:rPr>
      </w:pPr>
    </w:p>
    <w:p w14:paraId="3A131D3D"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rPr>
          <w:rFonts w:asciiTheme="minorHAnsi" w:hAnsiTheme="minorHAnsi"/>
          <w:b/>
          <w:sz w:val="22"/>
          <w:szCs w:val="22"/>
        </w:rPr>
      </w:pPr>
      <w:r w:rsidRPr="00983929">
        <w:rPr>
          <w:rFonts w:asciiTheme="minorHAnsi" w:hAnsiTheme="minorHAnsi"/>
          <w:b/>
          <w:sz w:val="22"/>
          <w:szCs w:val="22"/>
        </w:rPr>
        <w:tab/>
        <w:t>C.</w:t>
      </w:r>
      <w:r w:rsidRPr="00983929">
        <w:rPr>
          <w:rFonts w:asciiTheme="minorHAnsi" w:hAnsiTheme="minorHAnsi"/>
          <w:b/>
          <w:sz w:val="22"/>
          <w:szCs w:val="22"/>
        </w:rPr>
        <w:tab/>
        <w:t>Warranty Inspection</w:t>
      </w:r>
    </w:p>
    <w:p w14:paraId="3A131D3E" w14:textId="77777777"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rPr>
          <w:rFonts w:asciiTheme="minorHAnsi" w:hAnsiTheme="minorHAnsi"/>
          <w:b/>
          <w:sz w:val="22"/>
          <w:szCs w:val="22"/>
        </w:rPr>
      </w:pPr>
    </w:p>
    <w:p w14:paraId="3A131D40" w14:textId="13535F47" w:rsidR="00E92BEC" w:rsidRDefault="00E92BEC" w:rsidP="00983929">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1440"/>
        <w:rPr>
          <w:rFonts w:asciiTheme="minorHAnsi" w:hAnsiTheme="minorHAnsi"/>
          <w:sz w:val="22"/>
          <w:szCs w:val="22"/>
        </w:rPr>
      </w:pPr>
      <w:r w:rsidRPr="00983929">
        <w:rPr>
          <w:rFonts w:asciiTheme="minorHAnsi" w:hAnsiTheme="minorHAnsi"/>
          <w:sz w:val="22"/>
          <w:szCs w:val="22"/>
        </w:rPr>
        <w:t>A one-year warranty period must be instituted for each contract completed to ensure that the workmanship and materials of the contractor(s) and subcontractor(s) have been sufficient.  A final warranty inspection must be conducted eleven months after the initiation of the warranty period to finalize any adjustments needed to correct covered deficiencies.  Any such deficiencies shall be noted by the engineer/architect and provided to the contractor in writing and corrected.</w:t>
      </w:r>
    </w:p>
    <w:p w14:paraId="7EEEBC47" w14:textId="77777777" w:rsidR="00983929" w:rsidRDefault="00983929" w:rsidP="00983929">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1440"/>
        <w:rPr>
          <w:rFonts w:asciiTheme="minorHAnsi" w:hAnsiTheme="minorHAnsi"/>
          <w:sz w:val="22"/>
          <w:szCs w:val="22"/>
        </w:rPr>
      </w:pPr>
    </w:p>
    <w:p w14:paraId="6A3235C2" w14:textId="345B5216" w:rsidR="00983929" w:rsidRPr="00983929" w:rsidRDefault="00983929" w:rsidP="00983929">
      <w:pPr>
        <w:tabs>
          <w:tab w:val="left" w:pos="720"/>
          <w:tab w:val="left" w:pos="1008"/>
          <w:tab w:val="left" w:pos="1440"/>
          <w:tab w:val="left" w:pos="2160"/>
          <w:tab w:val="left" w:pos="4176"/>
          <w:tab w:val="left" w:pos="4608"/>
          <w:tab w:val="left" w:pos="4896"/>
          <w:tab w:val="left" w:pos="5616"/>
          <w:tab w:val="left" w:pos="6048"/>
          <w:tab w:val="left" w:pos="6336"/>
        </w:tabs>
        <w:ind w:left="720" w:right="-126" w:hanging="720"/>
        <w:rPr>
          <w:rFonts w:asciiTheme="minorHAnsi" w:hAnsiTheme="minorHAnsi"/>
          <w:b/>
          <w:sz w:val="22"/>
          <w:szCs w:val="22"/>
        </w:rPr>
      </w:pPr>
      <w:r>
        <w:rPr>
          <w:rFonts w:asciiTheme="minorHAnsi" w:hAnsiTheme="minorHAnsi"/>
          <w:b/>
          <w:sz w:val="22"/>
          <w:szCs w:val="22"/>
        </w:rPr>
        <w:t>V</w:t>
      </w:r>
      <w:r w:rsidRPr="00983929">
        <w:rPr>
          <w:rFonts w:asciiTheme="minorHAnsi" w:hAnsiTheme="minorHAnsi"/>
          <w:b/>
          <w:sz w:val="22"/>
          <w:szCs w:val="22"/>
        </w:rPr>
        <w:t>.</w:t>
      </w:r>
      <w:r w:rsidRPr="00983929">
        <w:rPr>
          <w:rFonts w:asciiTheme="minorHAnsi" w:hAnsiTheme="minorHAnsi"/>
          <w:b/>
          <w:sz w:val="22"/>
          <w:szCs w:val="22"/>
        </w:rPr>
        <w:tab/>
        <w:t xml:space="preserve">ARKANSAS ECONOMIC DEVELOPMENT </w:t>
      </w:r>
      <w:proofErr w:type="gramStart"/>
      <w:r w:rsidRPr="00983929">
        <w:rPr>
          <w:rFonts w:asciiTheme="minorHAnsi" w:hAnsiTheme="minorHAnsi"/>
          <w:b/>
          <w:sz w:val="22"/>
          <w:szCs w:val="22"/>
        </w:rPr>
        <w:t xml:space="preserve">COMMISSION </w:t>
      </w:r>
      <w:r>
        <w:rPr>
          <w:rFonts w:asciiTheme="minorHAnsi" w:hAnsiTheme="minorHAnsi"/>
          <w:b/>
          <w:sz w:val="22"/>
          <w:szCs w:val="22"/>
        </w:rPr>
        <w:t xml:space="preserve"> </w:t>
      </w:r>
      <w:r w:rsidRPr="00983929">
        <w:rPr>
          <w:rFonts w:asciiTheme="minorHAnsi" w:hAnsiTheme="minorHAnsi"/>
          <w:b/>
          <w:sz w:val="22"/>
          <w:szCs w:val="22"/>
        </w:rPr>
        <w:t>CONSTRUCTION</w:t>
      </w:r>
      <w:proofErr w:type="gramEnd"/>
      <w:r w:rsidRPr="00983929">
        <w:rPr>
          <w:rFonts w:asciiTheme="minorHAnsi" w:hAnsiTheme="minorHAnsi"/>
          <w:b/>
          <w:sz w:val="22"/>
          <w:szCs w:val="22"/>
        </w:rPr>
        <w:t xml:space="preserve"> MANAGEMENT POLICIES</w:t>
      </w:r>
    </w:p>
    <w:p w14:paraId="23453290" w14:textId="77777777" w:rsidR="00983929" w:rsidRPr="00983929" w:rsidRDefault="00983929" w:rsidP="00983929">
      <w:pPr>
        <w:tabs>
          <w:tab w:val="left" w:pos="720"/>
          <w:tab w:val="left" w:pos="1008"/>
          <w:tab w:val="left" w:pos="1440"/>
          <w:tab w:val="left" w:pos="2160"/>
          <w:tab w:val="left" w:pos="4176"/>
          <w:tab w:val="left" w:pos="4608"/>
          <w:tab w:val="left" w:pos="4896"/>
          <w:tab w:val="left" w:pos="5616"/>
          <w:tab w:val="left" w:pos="6048"/>
          <w:tab w:val="left" w:pos="6336"/>
        </w:tabs>
        <w:ind w:right="-126"/>
        <w:rPr>
          <w:rFonts w:asciiTheme="minorHAnsi" w:hAnsiTheme="minorHAnsi"/>
          <w:sz w:val="22"/>
          <w:szCs w:val="22"/>
        </w:rPr>
      </w:pPr>
    </w:p>
    <w:p w14:paraId="30B1850C" w14:textId="77777777" w:rsidR="00983929" w:rsidRPr="00983929" w:rsidRDefault="00983929" w:rsidP="00983929">
      <w:pPr>
        <w:numPr>
          <w:ilvl w:val="0"/>
          <w:numId w:val="30"/>
        </w:numPr>
        <w:rPr>
          <w:rFonts w:asciiTheme="minorHAnsi" w:hAnsiTheme="minorHAnsi"/>
          <w:sz w:val="22"/>
          <w:szCs w:val="22"/>
        </w:rPr>
      </w:pPr>
      <w:r w:rsidRPr="00983929">
        <w:rPr>
          <w:rFonts w:asciiTheme="minorHAnsi" w:hAnsiTheme="minorHAnsi"/>
          <w:sz w:val="22"/>
          <w:szCs w:val="22"/>
        </w:rPr>
        <w:lastRenderedPageBreak/>
        <w:t>Basic compensation for contract document preparation includes reproduction costs of plans, specifications and contract documents for review and approval of all signing parties and review by funding agencies.  Additional copies and copies of plans and specifications provided to prospective bidders may be provided at a reasonable fee to be paid by the requesting party.  Grant funds in excess of basic compensation cannot be paid for additional reproduction expenses.</w:t>
      </w:r>
    </w:p>
    <w:p w14:paraId="2549E2D2" w14:textId="77777777" w:rsidR="00983929" w:rsidRPr="00983929" w:rsidRDefault="00983929" w:rsidP="00983929">
      <w:pPr>
        <w:numPr>
          <w:ilvl w:val="0"/>
          <w:numId w:val="30"/>
        </w:numPr>
        <w:tabs>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rPr>
          <w:rFonts w:asciiTheme="minorHAnsi" w:hAnsiTheme="minorHAnsi"/>
          <w:sz w:val="22"/>
          <w:szCs w:val="22"/>
        </w:rPr>
      </w:pPr>
      <w:r w:rsidRPr="00983929">
        <w:rPr>
          <w:rFonts w:asciiTheme="minorHAnsi" w:hAnsiTheme="minorHAnsi"/>
          <w:sz w:val="22"/>
          <w:szCs w:val="22"/>
        </w:rPr>
        <w:t>A letter stating that acquisition is 100 percent completed must be submitted to the grants division prior to approval of the project advertisement for construction bids.</w:t>
      </w:r>
    </w:p>
    <w:p w14:paraId="1E8F5461" w14:textId="77777777" w:rsidR="00983929" w:rsidRPr="00983929" w:rsidRDefault="00983929" w:rsidP="00983929">
      <w:pPr>
        <w:numPr>
          <w:ilvl w:val="0"/>
          <w:numId w:val="30"/>
        </w:numPr>
        <w:tabs>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rPr>
          <w:rFonts w:asciiTheme="minorHAnsi" w:hAnsiTheme="minorHAnsi"/>
          <w:sz w:val="22"/>
          <w:szCs w:val="22"/>
        </w:rPr>
      </w:pPr>
      <w:r w:rsidRPr="00983929">
        <w:rPr>
          <w:rFonts w:asciiTheme="minorHAnsi" w:hAnsiTheme="minorHAnsi"/>
          <w:sz w:val="22"/>
          <w:szCs w:val="22"/>
        </w:rPr>
        <w:t>The grants division grants manager should be notified of all major construction activities (e.g., bid opening, preconstruction conferences, final inspections, dedications, etc.) at least 10 days in advance.</w:t>
      </w:r>
    </w:p>
    <w:p w14:paraId="7BA4C8A7" w14:textId="77777777" w:rsidR="00983929" w:rsidRPr="00983929" w:rsidRDefault="00983929" w:rsidP="00983929">
      <w:pPr>
        <w:numPr>
          <w:ilvl w:val="0"/>
          <w:numId w:val="30"/>
        </w:numPr>
        <w:tabs>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rPr>
          <w:rFonts w:asciiTheme="minorHAnsi" w:hAnsiTheme="minorHAnsi"/>
          <w:sz w:val="22"/>
          <w:szCs w:val="22"/>
        </w:rPr>
      </w:pPr>
      <w:r w:rsidRPr="00983929">
        <w:rPr>
          <w:rFonts w:asciiTheme="minorHAnsi" w:hAnsiTheme="minorHAnsi"/>
          <w:sz w:val="22"/>
          <w:szCs w:val="22"/>
        </w:rPr>
        <w:t>Prime contractors are responsible for all subcontractor compliance with grant agreement and contract document conditions.</w:t>
      </w:r>
    </w:p>
    <w:p w14:paraId="27B9F551" w14:textId="1F7B38F0" w:rsidR="00983929" w:rsidRPr="00983929" w:rsidRDefault="00983929" w:rsidP="00BE4430">
      <w:pPr>
        <w:numPr>
          <w:ilvl w:val="0"/>
          <w:numId w:val="30"/>
        </w:numPr>
        <w:tabs>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rPr>
          <w:rFonts w:asciiTheme="minorHAnsi" w:hAnsiTheme="minorHAnsi"/>
          <w:b/>
          <w:sz w:val="22"/>
          <w:szCs w:val="22"/>
        </w:rPr>
      </w:pPr>
      <w:r w:rsidRPr="00983929">
        <w:rPr>
          <w:rFonts w:asciiTheme="minorHAnsi" w:hAnsiTheme="minorHAnsi"/>
          <w:sz w:val="22"/>
          <w:szCs w:val="22"/>
        </w:rPr>
        <w:t>All construction projects must have a project sign located in the community.  On building projects, a permanent plaque should be located in the facility as designed by the architect.  The plaque should identify all of the project partners and be designed by the architect.</w:t>
      </w:r>
    </w:p>
    <w:p w14:paraId="3A131D41" w14:textId="77777777" w:rsidR="00E92BEC" w:rsidRPr="00983929" w:rsidRDefault="00E92BEC">
      <w:pPr>
        <w:tabs>
          <w:tab w:val="left" w:pos="720"/>
          <w:tab w:val="left" w:pos="1008"/>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jc w:val="center"/>
        <w:rPr>
          <w:rFonts w:asciiTheme="minorHAnsi" w:hAnsiTheme="minorHAnsi"/>
          <w:b/>
          <w:sz w:val="22"/>
          <w:szCs w:val="22"/>
        </w:rPr>
      </w:pPr>
    </w:p>
    <w:p w14:paraId="3A131D53" w14:textId="2E68E066" w:rsidR="00E92BEC" w:rsidRPr="00983929" w:rsidRDefault="00E92BEC">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rPr>
          <w:rFonts w:asciiTheme="minorHAnsi" w:hAnsiTheme="minorHAnsi"/>
          <w:b/>
          <w:sz w:val="22"/>
          <w:szCs w:val="22"/>
        </w:rPr>
      </w:pPr>
      <w:r w:rsidRPr="00983929">
        <w:rPr>
          <w:rFonts w:asciiTheme="minorHAnsi" w:hAnsiTheme="minorHAnsi"/>
          <w:b/>
          <w:sz w:val="22"/>
          <w:szCs w:val="22"/>
        </w:rPr>
        <w:t>V</w:t>
      </w:r>
      <w:r w:rsidR="00983929">
        <w:rPr>
          <w:rFonts w:asciiTheme="minorHAnsi" w:hAnsiTheme="minorHAnsi"/>
          <w:b/>
          <w:sz w:val="22"/>
          <w:szCs w:val="22"/>
        </w:rPr>
        <w:t>I</w:t>
      </w:r>
      <w:r w:rsidRPr="00983929">
        <w:rPr>
          <w:rFonts w:asciiTheme="minorHAnsi" w:hAnsiTheme="minorHAnsi"/>
          <w:b/>
          <w:sz w:val="22"/>
          <w:szCs w:val="22"/>
        </w:rPr>
        <w:t>.</w:t>
      </w:r>
      <w:r w:rsidRPr="00983929">
        <w:rPr>
          <w:rFonts w:asciiTheme="minorHAnsi" w:hAnsiTheme="minorHAnsi"/>
          <w:b/>
          <w:sz w:val="22"/>
          <w:szCs w:val="22"/>
        </w:rPr>
        <w:tab/>
        <w:t>GLOSSARY OF CONSTRUCTION MANAGEMENT TERMS</w:t>
      </w:r>
    </w:p>
    <w:p w14:paraId="3A131D54" w14:textId="77777777" w:rsidR="00E92BEC" w:rsidRPr="00983929" w:rsidRDefault="00E92BEC">
      <w:pPr>
        <w:tabs>
          <w:tab w:val="left" w:pos="720"/>
          <w:tab w:val="left" w:pos="1008"/>
          <w:tab w:val="left" w:pos="1440"/>
          <w:tab w:val="left" w:pos="1728"/>
          <w:tab w:val="left" w:pos="2016"/>
          <w:tab w:val="left" w:pos="3024"/>
          <w:tab w:val="left" w:pos="3312"/>
          <w:tab w:val="left" w:pos="4176"/>
          <w:tab w:val="left" w:pos="4608"/>
          <w:tab w:val="left" w:pos="4896"/>
          <w:tab w:val="left" w:pos="5616"/>
          <w:tab w:val="left" w:pos="6048"/>
          <w:tab w:val="left" w:pos="6336"/>
        </w:tabs>
        <w:rPr>
          <w:rFonts w:asciiTheme="minorHAnsi" w:hAnsiTheme="minorHAnsi"/>
          <w:sz w:val="22"/>
          <w:szCs w:val="22"/>
        </w:rPr>
      </w:pPr>
    </w:p>
    <w:p w14:paraId="3A131D55" w14:textId="77777777" w:rsidR="00E92BEC" w:rsidRPr="00983929" w:rsidRDefault="00E92BEC">
      <w:pPr>
        <w:pStyle w:val="Footer"/>
        <w:tabs>
          <w:tab w:val="clear" w:pos="4320"/>
          <w:tab w:val="clear" w:pos="8640"/>
          <w:tab w:val="left" w:pos="720"/>
          <w:tab w:val="left" w:pos="1008"/>
          <w:tab w:val="left" w:pos="1440"/>
          <w:tab w:val="left" w:pos="1728"/>
          <w:tab w:val="left" w:pos="2070"/>
          <w:tab w:val="left" w:pos="2340"/>
          <w:tab w:val="left" w:pos="3312"/>
          <w:tab w:val="left" w:pos="4176"/>
          <w:tab w:val="left" w:pos="4608"/>
          <w:tab w:val="left" w:pos="4896"/>
          <w:tab w:val="left" w:pos="5616"/>
          <w:tab w:val="left" w:pos="6048"/>
          <w:tab w:val="left" w:pos="6336"/>
        </w:tabs>
        <w:ind w:left="720"/>
        <w:rPr>
          <w:rFonts w:asciiTheme="minorHAnsi" w:hAnsiTheme="minorHAnsi"/>
          <w:sz w:val="22"/>
          <w:szCs w:val="22"/>
        </w:rPr>
      </w:pPr>
      <w:r w:rsidRPr="00983929">
        <w:rPr>
          <w:rFonts w:asciiTheme="minorHAnsi" w:hAnsiTheme="minorHAnsi"/>
          <w:b/>
          <w:sz w:val="22"/>
          <w:szCs w:val="22"/>
        </w:rPr>
        <w:t xml:space="preserve">Addendum   </w:t>
      </w:r>
      <w:r w:rsidRPr="00983929">
        <w:rPr>
          <w:rFonts w:asciiTheme="minorHAnsi" w:hAnsiTheme="minorHAnsi"/>
          <w:sz w:val="22"/>
          <w:szCs w:val="22"/>
        </w:rPr>
        <w:t>Written documentation issued prior to bid opening which modifies or interprets the contract documents, drawings, plans and/or specifications, by additions, deletions, clarifications, modifications or corrections</w:t>
      </w:r>
    </w:p>
    <w:p w14:paraId="3A131D56" w14:textId="77777777" w:rsidR="00E92BEC" w:rsidRPr="00983929" w:rsidRDefault="00E92BEC">
      <w:pPr>
        <w:pStyle w:val="Footer"/>
        <w:tabs>
          <w:tab w:val="clear" w:pos="4320"/>
          <w:tab w:val="clear" w:pos="8640"/>
          <w:tab w:val="left" w:pos="720"/>
          <w:tab w:val="left" w:pos="1008"/>
          <w:tab w:val="left" w:pos="1440"/>
          <w:tab w:val="left" w:pos="1728"/>
          <w:tab w:val="left" w:pos="2070"/>
          <w:tab w:val="left" w:pos="2340"/>
          <w:tab w:val="left" w:pos="3312"/>
          <w:tab w:val="left" w:pos="4176"/>
          <w:tab w:val="left" w:pos="4608"/>
          <w:tab w:val="left" w:pos="4896"/>
          <w:tab w:val="left" w:pos="5616"/>
          <w:tab w:val="left" w:pos="6048"/>
          <w:tab w:val="left" w:pos="6336"/>
        </w:tabs>
        <w:rPr>
          <w:rFonts w:asciiTheme="minorHAnsi" w:hAnsiTheme="minorHAnsi"/>
          <w:b/>
          <w:sz w:val="22"/>
          <w:szCs w:val="22"/>
        </w:rPr>
      </w:pPr>
    </w:p>
    <w:p w14:paraId="3A131D57" w14:textId="77777777" w:rsidR="00E92BEC" w:rsidRPr="00983929" w:rsidRDefault="00E92BEC">
      <w:pPr>
        <w:pStyle w:val="Footer"/>
        <w:tabs>
          <w:tab w:val="clear" w:pos="4320"/>
          <w:tab w:val="clear" w:pos="8640"/>
          <w:tab w:val="left" w:pos="720"/>
          <w:tab w:val="left" w:pos="1008"/>
          <w:tab w:val="left" w:pos="1440"/>
          <w:tab w:val="left" w:pos="1728"/>
          <w:tab w:val="left" w:pos="2070"/>
          <w:tab w:val="left" w:pos="2340"/>
          <w:tab w:val="left" w:pos="3312"/>
          <w:tab w:val="left" w:pos="4176"/>
          <w:tab w:val="left" w:pos="4608"/>
          <w:tab w:val="left" w:pos="4896"/>
          <w:tab w:val="left" w:pos="5616"/>
          <w:tab w:val="left" w:pos="6048"/>
          <w:tab w:val="left" w:pos="6336"/>
        </w:tabs>
        <w:ind w:left="720"/>
        <w:rPr>
          <w:rFonts w:asciiTheme="minorHAnsi" w:hAnsiTheme="minorHAnsi"/>
          <w:sz w:val="22"/>
          <w:szCs w:val="22"/>
        </w:rPr>
      </w:pPr>
      <w:r w:rsidRPr="00983929">
        <w:rPr>
          <w:rFonts w:asciiTheme="minorHAnsi" w:hAnsiTheme="minorHAnsi"/>
          <w:b/>
          <w:sz w:val="22"/>
          <w:szCs w:val="22"/>
        </w:rPr>
        <w:t xml:space="preserve">Bid    </w:t>
      </w:r>
      <w:r w:rsidRPr="00983929">
        <w:rPr>
          <w:rFonts w:asciiTheme="minorHAnsi" w:hAnsiTheme="minorHAnsi"/>
          <w:sz w:val="22"/>
          <w:szCs w:val="22"/>
        </w:rPr>
        <w:t>The offer or proposal of the bidder submitted on the prescribed form setting forth the prices for the work to be performed</w:t>
      </w:r>
    </w:p>
    <w:p w14:paraId="3A131D58" w14:textId="77777777" w:rsidR="00E92BEC" w:rsidRPr="00983929" w:rsidRDefault="00E92BEC">
      <w:pPr>
        <w:pStyle w:val="Footer"/>
        <w:tabs>
          <w:tab w:val="clear" w:pos="4320"/>
          <w:tab w:val="clear" w:pos="8640"/>
          <w:tab w:val="left" w:pos="720"/>
          <w:tab w:val="left" w:pos="1008"/>
          <w:tab w:val="left" w:pos="1440"/>
          <w:tab w:val="left" w:pos="1728"/>
          <w:tab w:val="left" w:pos="2070"/>
          <w:tab w:val="left" w:pos="2340"/>
          <w:tab w:val="left" w:pos="3312"/>
          <w:tab w:val="left" w:pos="4176"/>
          <w:tab w:val="left" w:pos="4608"/>
          <w:tab w:val="left" w:pos="4896"/>
          <w:tab w:val="left" w:pos="5616"/>
          <w:tab w:val="left" w:pos="6048"/>
          <w:tab w:val="left" w:pos="6336"/>
        </w:tabs>
        <w:rPr>
          <w:rFonts w:asciiTheme="minorHAnsi" w:hAnsiTheme="minorHAnsi"/>
          <w:b/>
          <w:sz w:val="22"/>
          <w:szCs w:val="22"/>
        </w:rPr>
      </w:pPr>
    </w:p>
    <w:p w14:paraId="3A131D59" w14:textId="77777777" w:rsidR="00E92BEC" w:rsidRPr="00983929" w:rsidRDefault="00E92BEC">
      <w:pPr>
        <w:pStyle w:val="Footer"/>
        <w:tabs>
          <w:tab w:val="clear" w:pos="4320"/>
          <w:tab w:val="clear" w:pos="8640"/>
          <w:tab w:val="left" w:pos="720"/>
          <w:tab w:val="left" w:pos="1008"/>
          <w:tab w:val="left" w:pos="1440"/>
          <w:tab w:val="left" w:pos="1728"/>
          <w:tab w:val="left" w:pos="2070"/>
          <w:tab w:val="left" w:pos="2340"/>
          <w:tab w:val="left" w:pos="3312"/>
          <w:tab w:val="left" w:pos="4176"/>
          <w:tab w:val="left" w:pos="4608"/>
          <w:tab w:val="left" w:pos="4896"/>
          <w:tab w:val="left" w:pos="5616"/>
          <w:tab w:val="left" w:pos="6048"/>
          <w:tab w:val="left" w:pos="6336"/>
        </w:tabs>
        <w:ind w:left="720"/>
        <w:rPr>
          <w:rFonts w:asciiTheme="minorHAnsi" w:hAnsiTheme="minorHAnsi"/>
          <w:sz w:val="22"/>
          <w:szCs w:val="22"/>
        </w:rPr>
      </w:pPr>
      <w:r w:rsidRPr="00983929">
        <w:rPr>
          <w:rFonts w:asciiTheme="minorHAnsi" w:hAnsiTheme="minorHAnsi"/>
          <w:b/>
          <w:sz w:val="22"/>
          <w:szCs w:val="22"/>
        </w:rPr>
        <w:t xml:space="preserve">Bidder   </w:t>
      </w:r>
      <w:r w:rsidRPr="00983929">
        <w:rPr>
          <w:rFonts w:asciiTheme="minorHAnsi" w:hAnsiTheme="minorHAnsi"/>
          <w:sz w:val="22"/>
          <w:szCs w:val="22"/>
        </w:rPr>
        <w:t>Any firm, individual, partnership, or corporation submitting a bid upon request</w:t>
      </w:r>
    </w:p>
    <w:p w14:paraId="3A131D5A" w14:textId="77777777" w:rsidR="00E92BEC" w:rsidRPr="00983929" w:rsidRDefault="00E92BEC">
      <w:pPr>
        <w:pStyle w:val="Footer"/>
        <w:tabs>
          <w:tab w:val="clear" w:pos="4320"/>
          <w:tab w:val="clear" w:pos="8640"/>
          <w:tab w:val="left" w:pos="720"/>
          <w:tab w:val="left" w:pos="1008"/>
          <w:tab w:val="left" w:pos="1440"/>
          <w:tab w:val="left" w:pos="1728"/>
          <w:tab w:val="left" w:pos="2070"/>
          <w:tab w:val="left" w:pos="2340"/>
          <w:tab w:val="left" w:pos="3312"/>
          <w:tab w:val="left" w:pos="4176"/>
          <w:tab w:val="left" w:pos="4608"/>
          <w:tab w:val="left" w:pos="4896"/>
          <w:tab w:val="left" w:pos="5616"/>
          <w:tab w:val="left" w:pos="6048"/>
          <w:tab w:val="left" w:pos="6336"/>
        </w:tabs>
        <w:ind w:left="720"/>
        <w:rPr>
          <w:rFonts w:asciiTheme="minorHAnsi" w:hAnsiTheme="minorHAnsi"/>
          <w:b/>
          <w:sz w:val="22"/>
          <w:szCs w:val="22"/>
        </w:rPr>
      </w:pPr>
    </w:p>
    <w:p w14:paraId="3A131D5B" w14:textId="77777777" w:rsidR="00E92BEC" w:rsidRPr="00983929" w:rsidRDefault="00E92BEC">
      <w:pPr>
        <w:pStyle w:val="Footer"/>
        <w:tabs>
          <w:tab w:val="clear" w:pos="4320"/>
          <w:tab w:val="clear" w:pos="8640"/>
          <w:tab w:val="left" w:pos="720"/>
          <w:tab w:val="left" w:pos="1008"/>
          <w:tab w:val="left" w:pos="1440"/>
          <w:tab w:val="left" w:pos="1728"/>
          <w:tab w:val="left" w:pos="2070"/>
          <w:tab w:val="left" w:pos="2340"/>
          <w:tab w:val="left" w:pos="3312"/>
          <w:tab w:val="left" w:pos="4176"/>
          <w:tab w:val="left" w:pos="4608"/>
          <w:tab w:val="left" w:pos="4896"/>
          <w:tab w:val="left" w:pos="5616"/>
          <w:tab w:val="left" w:pos="6048"/>
          <w:tab w:val="left" w:pos="6336"/>
        </w:tabs>
        <w:ind w:left="720"/>
        <w:rPr>
          <w:rFonts w:asciiTheme="minorHAnsi" w:hAnsiTheme="minorHAnsi"/>
          <w:sz w:val="22"/>
          <w:szCs w:val="22"/>
        </w:rPr>
      </w:pPr>
      <w:r w:rsidRPr="00983929">
        <w:rPr>
          <w:rFonts w:asciiTheme="minorHAnsi" w:hAnsiTheme="minorHAnsi"/>
          <w:b/>
          <w:sz w:val="22"/>
          <w:szCs w:val="22"/>
        </w:rPr>
        <w:t xml:space="preserve">Bonds   </w:t>
      </w:r>
      <w:r w:rsidRPr="00983929">
        <w:rPr>
          <w:rFonts w:asciiTheme="minorHAnsi" w:hAnsiTheme="minorHAnsi"/>
          <w:sz w:val="22"/>
          <w:szCs w:val="22"/>
        </w:rPr>
        <w:t xml:space="preserve">Bid, performance and payment bonds and other instruments </w:t>
      </w:r>
      <w:r w:rsidR="005A2A5E" w:rsidRPr="00983929">
        <w:rPr>
          <w:rFonts w:asciiTheme="minorHAnsi" w:hAnsiTheme="minorHAnsi"/>
          <w:sz w:val="22"/>
          <w:szCs w:val="22"/>
        </w:rPr>
        <w:t>of security</w:t>
      </w:r>
      <w:r w:rsidRPr="00983929">
        <w:rPr>
          <w:rFonts w:asciiTheme="minorHAnsi" w:hAnsiTheme="minorHAnsi"/>
          <w:sz w:val="22"/>
          <w:szCs w:val="22"/>
        </w:rPr>
        <w:t>, furnished by the contractor and his surety in accordance with contract document requirements</w:t>
      </w:r>
    </w:p>
    <w:p w14:paraId="3A131D5C" w14:textId="77777777" w:rsidR="00EF2A92" w:rsidRPr="00983929" w:rsidRDefault="00EF2A92">
      <w:pPr>
        <w:tabs>
          <w:tab w:val="left" w:pos="720"/>
          <w:tab w:val="left" w:pos="1008"/>
          <w:tab w:val="left" w:pos="1440"/>
          <w:tab w:val="left" w:pos="1728"/>
          <w:tab w:val="left" w:pos="2070"/>
          <w:tab w:val="left" w:pos="2340"/>
          <w:tab w:val="left" w:pos="3312"/>
          <w:tab w:val="left" w:pos="4176"/>
          <w:tab w:val="left" w:pos="4608"/>
          <w:tab w:val="left" w:pos="4896"/>
          <w:tab w:val="left" w:pos="5616"/>
          <w:tab w:val="left" w:pos="6048"/>
          <w:tab w:val="left" w:pos="6336"/>
        </w:tabs>
        <w:ind w:left="720"/>
        <w:rPr>
          <w:rFonts w:asciiTheme="minorHAnsi" w:hAnsiTheme="minorHAnsi"/>
          <w:b/>
          <w:sz w:val="22"/>
          <w:szCs w:val="22"/>
        </w:rPr>
      </w:pPr>
    </w:p>
    <w:p w14:paraId="3A131D5D" w14:textId="77777777" w:rsidR="00E92BEC" w:rsidRPr="00983929" w:rsidRDefault="00E92BEC">
      <w:pPr>
        <w:tabs>
          <w:tab w:val="left" w:pos="720"/>
          <w:tab w:val="left" w:pos="1008"/>
          <w:tab w:val="left" w:pos="1440"/>
          <w:tab w:val="left" w:pos="1728"/>
          <w:tab w:val="left" w:pos="2070"/>
          <w:tab w:val="left" w:pos="2340"/>
          <w:tab w:val="left" w:pos="3312"/>
          <w:tab w:val="left" w:pos="4176"/>
          <w:tab w:val="left" w:pos="4608"/>
          <w:tab w:val="left" w:pos="4896"/>
          <w:tab w:val="left" w:pos="5616"/>
          <w:tab w:val="left" w:pos="6048"/>
          <w:tab w:val="left" w:pos="6336"/>
        </w:tabs>
        <w:ind w:left="720"/>
        <w:rPr>
          <w:rFonts w:asciiTheme="minorHAnsi" w:hAnsiTheme="minorHAnsi"/>
          <w:sz w:val="22"/>
          <w:szCs w:val="22"/>
        </w:rPr>
      </w:pPr>
      <w:r w:rsidRPr="00983929">
        <w:rPr>
          <w:rFonts w:asciiTheme="minorHAnsi" w:hAnsiTheme="minorHAnsi"/>
          <w:b/>
          <w:sz w:val="22"/>
          <w:szCs w:val="22"/>
        </w:rPr>
        <w:t xml:space="preserve">Change Order   </w:t>
      </w:r>
      <w:r w:rsidRPr="00983929">
        <w:rPr>
          <w:rFonts w:asciiTheme="minorHAnsi" w:hAnsiTheme="minorHAnsi"/>
          <w:sz w:val="22"/>
          <w:szCs w:val="22"/>
        </w:rPr>
        <w:t xml:space="preserve">A written order to the contractor signed by the </w:t>
      </w:r>
      <w:r w:rsidR="00EE2434" w:rsidRPr="00983929">
        <w:rPr>
          <w:rFonts w:asciiTheme="minorHAnsi" w:hAnsiTheme="minorHAnsi"/>
          <w:sz w:val="22"/>
          <w:szCs w:val="22"/>
        </w:rPr>
        <w:t>o</w:t>
      </w:r>
      <w:r w:rsidRPr="00983929">
        <w:rPr>
          <w:rFonts w:asciiTheme="minorHAnsi" w:hAnsiTheme="minorHAnsi"/>
          <w:sz w:val="22"/>
          <w:szCs w:val="22"/>
        </w:rPr>
        <w:t>wner, and recommended by the architect/engineer, authorizing an addition, deletion or revision in the work within the general scope of the contract documents, or an adjustment in the contract price or the contract time issued after executing the contract agreement</w:t>
      </w:r>
    </w:p>
    <w:p w14:paraId="3A131D5E" w14:textId="77777777" w:rsidR="00E92BEC" w:rsidRPr="00983929" w:rsidRDefault="00E92BEC">
      <w:pPr>
        <w:pStyle w:val="Footer"/>
        <w:tabs>
          <w:tab w:val="clear" w:pos="4320"/>
          <w:tab w:val="clear" w:pos="8640"/>
          <w:tab w:val="left" w:pos="720"/>
          <w:tab w:val="left" w:pos="1008"/>
          <w:tab w:val="left" w:pos="1440"/>
          <w:tab w:val="left" w:pos="1728"/>
          <w:tab w:val="left" w:pos="2070"/>
          <w:tab w:val="left" w:pos="2340"/>
          <w:tab w:val="left" w:pos="3312"/>
          <w:tab w:val="left" w:pos="4176"/>
          <w:tab w:val="left" w:pos="4608"/>
          <w:tab w:val="left" w:pos="4896"/>
          <w:tab w:val="left" w:pos="5616"/>
          <w:tab w:val="left" w:pos="6048"/>
          <w:tab w:val="left" w:pos="6336"/>
        </w:tabs>
        <w:ind w:left="720"/>
        <w:rPr>
          <w:rFonts w:asciiTheme="minorHAnsi" w:hAnsiTheme="minorHAnsi"/>
          <w:b/>
          <w:sz w:val="22"/>
          <w:szCs w:val="22"/>
        </w:rPr>
      </w:pPr>
    </w:p>
    <w:p w14:paraId="3A131D5F" w14:textId="77777777" w:rsidR="00E92BEC" w:rsidRPr="00983929" w:rsidRDefault="00E92BEC">
      <w:pPr>
        <w:tabs>
          <w:tab w:val="left" w:pos="720"/>
          <w:tab w:val="left" w:pos="1008"/>
          <w:tab w:val="left" w:pos="1440"/>
          <w:tab w:val="left" w:pos="1728"/>
          <w:tab w:val="left" w:pos="2070"/>
          <w:tab w:val="left" w:pos="2340"/>
          <w:tab w:val="left" w:pos="3312"/>
          <w:tab w:val="left" w:pos="4176"/>
          <w:tab w:val="left" w:pos="4608"/>
          <w:tab w:val="left" w:pos="4896"/>
          <w:tab w:val="left" w:pos="5616"/>
          <w:tab w:val="left" w:pos="6048"/>
          <w:tab w:val="left" w:pos="6336"/>
        </w:tabs>
        <w:ind w:left="720"/>
        <w:rPr>
          <w:rFonts w:asciiTheme="minorHAnsi" w:hAnsiTheme="minorHAnsi"/>
          <w:b/>
          <w:sz w:val="22"/>
          <w:szCs w:val="22"/>
        </w:rPr>
      </w:pPr>
      <w:r w:rsidRPr="00983929">
        <w:rPr>
          <w:rFonts w:asciiTheme="minorHAnsi" w:hAnsiTheme="minorHAnsi"/>
          <w:b/>
          <w:sz w:val="22"/>
          <w:szCs w:val="22"/>
        </w:rPr>
        <w:t xml:space="preserve">Contract   </w:t>
      </w:r>
      <w:r w:rsidRPr="00983929">
        <w:rPr>
          <w:rFonts w:asciiTheme="minorHAnsi" w:hAnsiTheme="minorHAnsi"/>
          <w:sz w:val="22"/>
          <w:szCs w:val="22"/>
        </w:rPr>
        <w:t xml:space="preserve">The written contract agreement between the </w:t>
      </w:r>
      <w:r w:rsidR="00EE2434" w:rsidRPr="00983929">
        <w:rPr>
          <w:rFonts w:asciiTheme="minorHAnsi" w:hAnsiTheme="minorHAnsi"/>
          <w:sz w:val="22"/>
          <w:szCs w:val="22"/>
        </w:rPr>
        <w:t>o</w:t>
      </w:r>
      <w:r w:rsidRPr="00983929">
        <w:rPr>
          <w:rFonts w:asciiTheme="minorHAnsi" w:hAnsiTheme="minorHAnsi"/>
          <w:sz w:val="22"/>
          <w:szCs w:val="22"/>
        </w:rPr>
        <w:t>wner and the contractor covering the work to be performed</w:t>
      </w:r>
    </w:p>
    <w:p w14:paraId="3A131D60" w14:textId="77777777" w:rsidR="00E92BEC" w:rsidRPr="00983929" w:rsidRDefault="00E92BEC">
      <w:pPr>
        <w:tabs>
          <w:tab w:val="left" w:pos="720"/>
          <w:tab w:val="left" w:pos="1008"/>
          <w:tab w:val="left" w:pos="1440"/>
          <w:tab w:val="left" w:pos="1728"/>
          <w:tab w:val="left" w:pos="2070"/>
          <w:tab w:val="left" w:pos="2340"/>
          <w:tab w:val="left" w:pos="3312"/>
          <w:tab w:val="left" w:pos="4176"/>
          <w:tab w:val="left" w:pos="4608"/>
          <w:tab w:val="left" w:pos="4896"/>
          <w:tab w:val="left" w:pos="5616"/>
          <w:tab w:val="left" w:pos="6048"/>
          <w:tab w:val="left" w:pos="6336"/>
        </w:tabs>
        <w:rPr>
          <w:rFonts w:asciiTheme="minorHAnsi" w:hAnsiTheme="minorHAnsi"/>
          <w:b/>
          <w:sz w:val="22"/>
          <w:szCs w:val="22"/>
        </w:rPr>
      </w:pPr>
    </w:p>
    <w:p w14:paraId="3A131D61" w14:textId="77777777" w:rsidR="00E92BEC" w:rsidRPr="00983929" w:rsidRDefault="00E92BEC">
      <w:pPr>
        <w:tabs>
          <w:tab w:val="left" w:pos="720"/>
          <w:tab w:val="left" w:pos="1008"/>
          <w:tab w:val="left" w:pos="1440"/>
          <w:tab w:val="left" w:pos="1728"/>
          <w:tab w:val="left" w:pos="2070"/>
          <w:tab w:val="left" w:pos="2340"/>
          <w:tab w:val="left" w:pos="3312"/>
          <w:tab w:val="left" w:pos="4176"/>
          <w:tab w:val="left" w:pos="4608"/>
          <w:tab w:val="left" w:pos="4896"/>
          <w:tab w:val="left" w:pos="5616"/>
          <w:tab w:val="left" w:pos="6048"/>
          <w:tab w:val="left" w:pos="6336"/>
        </w:tabs>
        <w:ind w:left="720"/>
        <w:rPr>
          <w:rFonts w:asciiTheme="minorHAnsi" w:hAnsiTheme="minorHAnsi"/>
          <w:sz w:val="22"/>
          <w:szCs w:val="22"/>
        </w:rPr>
      </w:pPr>
      <w:r w:rsidRPr="00983929">
        <w:rPr>
          <w:rFonts w:asciiTheme="minorHAnsi" w:hAnsiTheme="minorHAnsi"/>
          <w:b/>
          <w:sz w:val="22"/>
          <w:szCs w:val="22"/>
        </w:rPr>
        <w:t xml:space="preserve">Contract Price    </w:t>
      </w:r>
      <w:r w:rsidRPr="00983929">
        <w:rPr>
          <w:rFonts w:asciiTheme="minorHAnsi" w:hAnsiTheme="minorHAnsi"/>
          <w:sz w:val="22"/>
          <w:szCs w:val="22"/>
        </w:rPr>
        <w:t>The total dollars payable to the contractor under the Terms and Conditions of the Contract Documents</w:t>
      </w:r>
    </w:p>
    <w:p w14:paraId="3A131D62" w14:textId="77777777" w:rsidR="00E92BEC" w:rsidRPr="00983929" w:rsidRDefault="00E92BEC">
      <w:pPr>
        <w:tabs>
          <w:tab w:val="left" w:pos="720"/>
          <w:tab w:val="left" w:pos="1008"/>
          <w:tab w:val="left" w:pos="1440"/>
          <w:tab w:val="left" w:pos="1728"/>
          <w:tab w:val="left" w:pos="2070"/>
          <w:tab w:val="left" w:pos="2340"/>
          <w:tab w:val="left" w:pos="3312"/>
          <w:tab w:val="left" w:pos="4176"/>
          <w:tab w:val="left" w:pos="4608"/>
          <w:tab w:val="left" w:pos="4896"/>
          <w:tab w:val="left" w:pos="5616"/>
          <w:tab w:val="left" w:pos="6048"/>
          <w:tab w:val="left" w:pos="6336"/>
        </w:tabs>
        <w:ind w:left="720"/>
        <w:rPr>
          <w:rFonts w:asciiTheme="minorHAnsi" w:hAnsiTheme="minorHAnsi"/>
          <w:sz w:val="22"/>
          <w:szCs w:val="22"/>
        </w:rPr>
      </w:pPr>
    </w:p>
    <w:p w14:paraId="3A131D63" w14:textId="77777777" w:rsidR="00E92BEC" w:rsidRPr="00983929" w:rsidRDefault="00E92BEC">
      <w:pPr>
        <w:tabs>
          <w:tab w:val="left" w:pos="720"/>
          <w:tab w:val="left" w:pos="1008"/>
          <w:tab w:val="left" w:pos="1440"/>
          <w:tab w:val="left" w:pos="1728"/>
          <w:tab w:val="left" w:pos="2070"/>
          <w:tab w:val="left" w:pos="2340"/>
          <w:tab w:val="left" w:pos="3312"/>
          <w:tab w:val="left" w:pos="4176"/>
          <w:tab w:val="left" w:pos="4608"/>
          <w:tab w:val="left" w:pos="4896"/>
          <w:tab w:val="left" w:pos="5616"/>
          <w:tab w:val="left" w:pos="6048"/>
          <w:tab w:val="left" w:pos="6336"/>
        </w:tabs>
        <w:ind w:left="720"/>
        <w:rPr>
          <w:rFonts w:asciiTheme="minorHAnsi" w:hAnsiTheme="minorHAnsi"/>
          <w:sz w:val="22"/>
          <w:szCs w:val="22"/>
        </w:rPr>
      </w:pPr>
      <w:r w:rsidRPr="00983929">
        <w:rPr>
          <w:rFonts w:asciiTheme="minorHAnsi" w:hAnsiTheme="minorHAnsi"/>
          <w:b/>
          <w:sz w:val="22"/>
          <w:szCs w:val="22"/>
        </w:rPr>
        <w:t xml:space="preserve">Contract Time   </w:t>
      </w:r>
      <w:r w:rsidRPr="00983929">
        <w:rPr>
          <w:rFonts w:asciiTheme="minorHAnsi" w:hAnsiTheme="minorHAnsi"/>
          <w:sz w:val="22"/>
          <w:szCs w:val="22"/>
        </w:rPr>
        <w:t xml:space="preserve">The number of calendar days stated in the proposal and/or contract </w:t>
      </w:r>
    </w:p>
    <w:p w14:paraId="3A131D64" w14:textId="77777777" w:rsidR="00E92BEC" w:rsidRPr="00983929" w:rsidRDefault="00E92BEC">
      <w:pPr>
        <w:tabs>
          <w:tab w:val="left" w:pos="720"/>
          <w:tab w:val="left" w:pos="1008"/>
          <w:tab w:val="left" w:pos="1440"/>
          <w:tab w:val="left" w:pos="1728"/>
          <w:tab w:val="left" w:pos="2070"/>
          <w:tab w:val="left" w:pos="2790"/>
          <w:tab w:val="left" w:pos="3312"/>
          <w:tab w:val="left" w:pos="4176"/>
          <w:tab w:val="left" w:pos="4608"/>
          <w:tab w:val="left" w:pos="4896"/>
          <w:tab w:val="left" w:pos="5616"/>
          <w:tab w:val="left" w:pos="6048"/>
          <w:tab w:val="left" w:pos="6336"/>
        </w:tabs>
        <w:ind w:left="3514" w:hanging="2794"/>
        <w:rPr>
          <w:rFonts w:asciiTheme="minorHAnsi" w:hAnsiTheme="minorHAnsi"/>
          <w:sz w:val="22"/>
          <w:szCs w:val="22"/>
        </w:rPr>
      </w:pPr>
      <w:r w:rsidRPr="00983929">
        <w:rPr>
          <w:rFonts w:asciiTheme="minorHAnsi" w:hAnsiTheme="minorHAnsi"/>
          <w:sz w:val="22"/>
          <w:szCs w:val="22"/>
        </w:rPr>
        <w:t>agreement for completion of the work</w:t>
      </w:r>
    </w:p>
    <w:p w14:paraId="3A131D65" w14:textId="77777777" w:rsidR="00E92BEC" w:rsidRPr="00983929" w:rsidRDefault="00E92BEC">
      <w:pPr>
        <w:tabs>
          <w:tab w:val="left" w:pos="720"/>
          <w:tab w:val="left" w:pos="1008"/>
          <w:tab w:val="left" w:pos="1440"/>
          <w:tab w:val="left" w:pos="1728"/>
          <w:tab w:val="left" w:pos="2070"/>
          <w:tab w:val="left" w:pos="2340"/>
          <w:tab w:val="left" w:pos="3312"/>
          <w:tab w:val="left" w:pos="4176"/>
          <w:tab w:val="left" w:pos="4608"/>
          <w:tab w:val="left" w:pos="4896"/>
          <w:tab w:val="left" w:pos="5616"/>
          <w:tab w:val="left" w:pos="6048"/>
          <w:tab w:val="left" w:pos="6336"/>
        </w:tabs>
        <w:ind w:left="720"/>
        <w:rPr>
          <w:rFonts w:asciiTheme="minorHAnsi" w:hAnsiTheme="minorHAnsi"/>
          <w:b/>
          <w:sz w:val="22"/>
          <w:szCs w:val="22"/>
        </w:rPr>
      </w:pPr>
    </w:p>
    <w:p w14:paraId="3A131D66" w14:textId="77777777" w:rsidR="00E92BEC" w:rsidRPr="00983929" w:rsidRDefault="00E92BEC">
      <w:pPr>
        <w:tabs>
          <w:tab w:val="left" w:pos="720"/>
          <w:tab w:val="left" w:pos="1008"/>
          <w:tab w:val="left" w:pos="1440"/>
          <w:tab w:val="left" w:pos="1728"/>
          <w:tab w:val="left" w:pos="2070"/>
          <w:tab w:val="left" w:pos="3312"/>
          <w:tab w:val="left" w:pos="4176"/>
          <w:tab w:val="left" w:pos="4608"/>
          <w:tab w:val="left" w:pos="4896"/>
          <w:tab w:val="left" w:pos="5616"/>
          <w:tab w:val="left" w:pos="6048"/>
          <w:tab w:val="left" w:pos="6336"/>
        </w:tabs>
        <w:ind w:left="720"/>
        <w:rPr>
          <w:rFonts w:asciiTheme="minorHAnsi" w:hAnsiTheme="minorHAnsi"/>
          <w:sz w:val="22"/>
          <w:szCs w:val="22"/>
        </w:rPr>
      </w:pPr>
      <w:r w:rsidRPr="00983929">
        <w:rPr>
          <w:rFonts w:asciiTheme="minorHAnsi" w:hAnsiTheme="minorHAnsi"/>
          <w:b/>
          <w:sz w:val="22"/>
          <w:szCs w:val="22"/>
        </w:rPr>
        <w:lastRenderedPageBreak/>
        <w:t xml:space="preserve">Contractor   </w:t>
      </w:r>
      <w:r w:rsidRPr="00983929">
        <w:rPr>
          <w:rFonts w:asciiTheme="minorHAnsi" w:hAnsiTheme="minorHAnsi"/>
          <w:sz w:val="22"/>
          <w:szCs w:val="22"/>
        </w:rPr>
        <w:t xml:space="preserve">The individual, firm, partnership, or corporation, with which the </w:t>
      </w:r>
      <w:r w:rsidR="00EE2434" w:rsidRPr="00983929">
        <w:rPr>
          <w:rFonts w:asciiTheme="minorHAnsi" w:hAnsiTheme="minorHAnsi"/>
          <w:sz w:val="22"/>
          <w:szCs w:val="22"/>
        </w:rPr>
        <w:t>o</w:t>
      </w:r>
      <w:r w:rsidRPr="00983929">
        <w:rPr>
          <w:rFonts w:asciiTheme="minorHAnsi" w:hAnsiTheme="minorHAnsi"/>
          <w:sz w:val="22"/>
          <w:szCs w:val="22"/>
        </w:rPr>
        <w:t>wner has executed an agreement to perform work</w:t>
      </w:r>
    </w:p>
    <w:p w14:paraId="3A131D67" w14:textId="77777777" w:rsidR="00E92BEC" w:rsidRPr="00983929" w:rsidRDefault="00E92BEC">
      <w:pPr>
        <w:tabs>
          <w:tab w:val="left" w:pos="720"/>
          <w:tab w:val="left" w:pos="1008"/>
          <w:tab w:val="left" w:pos="1440"/>
          <w:tab w:val="left" w:pos="1728"/>
          <w:tab w:val="left" w:pos="2070"/>
          <w:tab w:val="left" w:pos="2340"/>
          <w:tab w:val="left" w:pos="3312"/>
          <w:tab w:val="left" w:pos="4176"/>
          <w:tab w:val="left" w:pos="4608"/>
          <w:tab w:val="left" w:pos="4896"/>
          <w:tab w:val="left" w:pos="5616"/>
          <w:tab w:val="left" w:pos="6048"/>
          <w:tab w:val="left" w:pos="6336"/>
        </w:tabs>
        <w:ind w:left="720"/>
        <w:rPr>
          <w:rFonts w:asciiTheme="minorHAnsi" w:hAnsiTheme="minorHAnsi"/>
          <w:b/>
          <w:sz w:val="22"/>
          <w:szCs w:val="22"/>
        </w:rPr>
      </w:pPr>
    </w:p>
    <w:p w14:paraId="3A131D68" w14:textId="77777777" w:rsidR="00E92BEC" w:rsidRPr="00983929" w:rsidRDefault="00E92BEC">
      <w:pPr>
        <w:tabs>
          <w:tab w:val="left" w:pos="720"/>
          <w:tab w:val="left" w:pos="1008"/>
          <w:tab w:val="left" w:pos="1440"/>
          <w:tab w:val="left" w:pos="1728"/>
          <w:tab w:val="left" w:pos="2070"/>
          <w:tab w:val="left" w:pos="3312"/>
          <w:tab w:val="left" w:pos="4176"/>
          <w:tab w:val="left" w:pos="4608"/>
          <w:tab w:val="left" w:pos="4896"/>
          <w:tab w:val="left" w:pos="5616"/>
          <w:tab w:val="left" w:pos="6048"/>
          <w:tab w:val="left" w:pos="6336"/>
        </w:tabs>
        <w:ind w:left="720"/>
        <w:rPr>
          <w:rFonts w:asciiTheme="minorHAnsi" w:hAnsiTheme="minorHAnsi"/>
          <w:sz w:val="22"/>
          <w:szCs w:val="22"/>
        </w:rPr>
      </w:pPr>
      <w:r w:rsidRPr="00983929">
        <w:rPr>
          <w:rFonts w:asciiTheme="minorHAnsi" w:hAnsiTheme="minorHAnsi"/>
          <w:b/>
          <w:sz w:val="22"/>
          <w:szCs w:val="22"/>
        </w:rPr>
        <w:t xml:space="preserve">Drawings   </w:t>
      </w:r>
      <w:r w:rsidRPr="00983929">
        <w:rPr>
          <w:rFonts w:asciiTheme="minorHAnsi" w:hAnsiTheme="minorHAnsi"/>
          <w:sz w:val="22"/>
          <w:szCs w:val="22"/>
        </w:rPr>
        <w:t>The part of the contract documents prepared by the engineer/ architect, which shows the character and scope of the work to be performed</w:t>
      </w:r>
    </w:p>
    <w:p w14:paraId="3A131D69" w14:textId="77777777" w:rsidR="00E92BEC" w:rsidRPr="00983929" w:rsidRDefault="00E92BEC">
      <w:pPr>
        <w:tabs>
          <w:tab w:val="left" w:pos="720"/>
          <w:tab w:val="left" w:pos="1008"/>
          <w:tab w:val="left" w:pos="1440"/>
          <w:tab w:val="left" w:pos="1728"/>
          <w:tab w:val="left" w:pos="2070"/>
          <w:tab w:val="left" w:pos="2340"/>
          <w:tab w:val="left" w:pos="3312"/>
          <w:tab w:val="left" w:pos="4176"/>
          <w:tab w:val="left" w:pos="4608"/>
          <w:tab w:val="left" w:pos="4896"/>
          <w:tab w:val="left" w:pos="5616"/>
          <w:tab w:val="left" w:pos="6048"/>
          <w:tab w:val="left" w:pos="6336"/>
        </w:tabs>
        <w:ind w:left="720"/>
        <w:rPr>
          <w:rFonts w:asciiTheme="minorHAnsi" w:hAnsiTheme="minorHAnsi"/>
          <w:b/>
          <w:sz w:val="22"/>
          <w:szCs w:val="22"/>
        </w:rPr>
      </w:pPr>
    </w:p>
    <w:p w14:paraId="3A131D6A" w14:textId="77777777" w:rsidR="00E92BEC" w:rsidRPr="00983929" w:rsidRDefault="00E92BEC">
      <w:pPr>
        <w:tabs>
          <w:tab w:val="left" w:pos="0"/>
          <w:tab w:val="left" w:pos="720"/>
          <w:tab w:val="left" w:pos="1008"/>
          <w:tab w:val="left" w:pos="1440"/>
          <w:tab w:val="left" w:pos="1728"/>
          <w:tab w:val="left" w:pos="2070"/>
          <w:tab w:val="left" w:pos="3312"/>
          <w:tab w:val="left" w:pos="4176"/>
          <w:tab w:val="left" w:pos="4608"/>
          <w:tab w:val="left" w:pos="4896"/>
          <w:tab w:val="left" w:pos="5616"/>
          <w:tab w:val="left" w:pos="6048"/>
          <w:tab w:val="left" w:pos="6336"/>
        </w:tabs>
        <w:ind w:left="720"/>
        <w:rPr>
          <w:rFonts w:asciiTheme="minorHAnsi" w:hAnsiTheme="minorHAnsi"/>
          <w:sz w:val="22"/>
          <w:szCs w:val="22"/>
        </w:rPr>
      </w:pPr>
      <w:r w:rsidRPr="00983929">
        <w:rPr>
          <w:rFonts w:asciiTheme="minorHAnsi" w:hAnsiTheme="minorHAnsi"/>
          <w:b/>
          <w:sz w:val="22"/>
          <w:szCs w:val="22"/>
        </w:rPr>
        <w:t xml:space="preserve">Lump Sum   </w:t>
      </w:r>
      <w:r w:rsidRPr="00983929">
        <w:rPr>
          <w:rFonts w:asciiTheme="minorHAnsi" w:hAnsiTheme="minorHAnsi"/>
          <w:sz w:val="22"/>
          <w:szCs w:val="22"/>
        </w:rPr>
        <w:t>A specifically defined amount of work for which a total contract price is provided</w:t>
      </w:r>
    </w:p>
    <w:p w14:paraId="3A131D6B" w14:textId="77777777" w:rsidR="00E92BEC" w:rsidRPr="00983929" w:rsidRDefault="00E92BEC">
      <w:pPr>
        <w:tabs>
          <w:tab w:val="left" w:pos="720"/>
          <w:tab w:val="left" w:pos="1008"/>
          <w:tab w:val="left" w:pos="1440"/>
          <w:tab w:val="left" w:pos="1728"/>
          <w:tab w:val="left" w:pos="2070"/>
          <w:tab w:val="left" w:pos="2340"/>
          <w:tab w:val="left" w:pos="3312"/>
          <w:tab w:val="left" w:pos="4176"/>
          <w:tab w:val="left" w:pos="4608"/>
          <w:tab w:val="left" w:pos="4896"/>
          <w:tab w:val="left" w:pos="5616"/>
          <w:tab w:val="left" w:pos="6048"/>
          <w:tab w:val="left" w:pos="6336"/>
        </w:tabs>
        <w:rPr>
          <w:rFonts w:asciiTheme="minorHAnsi" w:hAnsiTheme="minorHAnsi"/>
          <w:b/>
          <w:sz w:val="22"/>
          <w:szCs w:val="22"/>
        </w:rPr>
      </w:pPr>
    </w:p>
    <w:p w14:paraId="3A131D6C" w14:textId="77777777" w:rsidR="00E92BEC" w:rsidRPr="00983929" w:rsidRDefault="00E92BEC">
      <w:pPr>
        <w:tabs>
          <w:tab w:val="left" w:pos="720"/>
          <w:tab w:val="left" w:pos="1008"/>
          <w:tab w:val="left" w:pos="1440"/>
          <w:tab w:val="left" w:pos="1728"/>
          <w:tab w:val="left" w:pos="2070"/>
          <w:tab w:val="left" w:pos="3312"/>
          <w:tab w:val="left" w:pos="4176"/>
          <w:tab w:val="left" w:pos="4608"/>
          <w:tab w:val="left" w:pos="4896"/>
          <w:tab w:val="left" w:pos="5616"/>
          <w:tab w:val="left" w:pos="6048"/>
          <w:tab w:val="left" w:pos="6336"/>
        </w:tabs>
        <w:ind w:left="720"/>
        <w:rPr>
          <w:rFonts w:asciiTheme="minorHAnsi" w:hAnsiTheme="minorHAnsi"/>
          <w:sz w:val="22"/>
          <w:szCs w:val="22"/>
        </w:rPr>
      </w:pPr>
      <w:r w:rsidRPr="00983929">
        <w:rPr>
          <w:rFonts w:asciiTheme="minorHAnsi" w:hAnsiTheme="minorHAnsi"/>
          <w:b/>
          <w:sz w:val="22"/>
          <w:szCs w:val="22"/>
        </w:rPr>
        <w:t xml:space="preserve">Notice to Proceed   </w:t>
      </w:r>
      <w:r w:rsidRPr="00983929">
        <w:rPr>
          <w:rFonts w:asciiTheme="minorHAnsi" w:hAnsiTheme="minorHAnsi"/>
          <w:sz w:val="22"/>
          <w:szCs w:val="22"/>
        </w:rPr>
        <w:t xml:space="preserve">Written communication signed by the </w:t>
      </w:r>
      <w:r w:rsidR="00EE2434" w:rsidRPr="00983929">
        <w:rPr>
          <w:rFonts w:asciiTheme="minorHAnsi" w:hAnsiTheme="minorHAnsi"/>
          <w:sz w:val="22"/>
          <w:szCs w:val="22"/>
        </w:rPr>
        <w:t>o</w:t>
      </w:r>
      <w:r w:rsidRPr="00983929">
        <w:rPr>
          <w:rFonts w:asciiTheme="minorHAnsi" w:hAnsiTheme="minorHAnsi"/>
          <w:sz w:val="22"/>
          <w:szCs w:val="22"/>
        </w:rPr>
        <w:t>wner and issued by the architect or engineer to the contractor authorizing him to proceed with the work by a specific date</w:t>
      </w:r>
    </w:p>
    <w:p w14:paraId="3A131D6D" w14:textId="77777777" w:rsidR="00A22142" w:rsidRPr="00983929" w:rsidRDefault="00A22142">
      <w:pPr>
        <w:tabs>
          <w:tab w:val="left" w:pos="720"/>
          <w:tab w:val="left" w:pos="1008"/>
          <w:tab w:val="left" w:pos="1440"/>
          <w:tab w:val="left" w:pos="1728"/>
          <w:tab w:val="left" w:pos="2070"/>
          <w:tab w:val="left" w:pos="2340"/>
          <w:tab w:val="left" w:pos="3312"/>
          <w:tab w:val="left" w:pos="4176"/>
          <w:tab w:val="left" w:pos="4608"/>
          <w:tab w:val="left" w:pos="4896"/>
          <w:tab w:val="left" w:pos="5616"/>
          <w:tab w:val="left" w:pos="6048"/>
          <w:tab w:val="left" w:pos="6336"/>
        </w:tabs>
        <w:ind w:left="720"/>
        <w:rPr>
          <w:rFonts w:asciiTheme="minorHAnsi" w:hAnsiTheme="minorHAnsi"/>
          <w:b/>
          <w:sz w:val="22"/>
          <w:szCs w:val="22"/>
        </w:rPr>
      </w:pPr>
    </w:p>
    <w:p w14:paraId="3A131D6E" w14:textId="77777777" w:rsidR="00E92BEC" w:rsidRPr="00983929" w:rsidRDefault="00E92BEC">
      <w:pPr>
        <w:tabs>
          <w:tab w:val="left" w:pos="720"/>
          <w:tab w:val="left" w:pos="1008"/>
          <w:tab w:val="left" w:pos="1440"/>
          <w:tab w:val="left" w:pos="1728"/>
          <w:tab w:val="left" w:pos="2070"/>
          <w:tab w:val="left" w:pos="2340"/>
          <w:tab w:val="left" w:pos="3312"/>
          <w:tab w:val="left" w:pos="4176"/>
          <w:tab w:val="left" w:pos="4608"/>
          <w:tab w:val="left" w:pos="4896"/>
          <w:tab w:val="left" w:pos="5616"/>
          <w:tab w:val="left" w:pos="6048"/>
          <w:tab w:val="left" w:pos="6336"/>
        </w:tabs>
        <w:ind w:left="720"/>
        <w:rPr>
          <w:rFonts w:asciiTheme="minorHAnsi" w:hAnsiTheme="minorHAnsi"/>
          <w:sz w:val="22"/>
          <w:szCs w:val="22"/>
        </w:rPr>
      </w:pPr>
      <w:r w:rsidRPr="00983929">
        <w:rPr>
          <w:rFonts w:asciiTheme="minorHAnsi" w:hAnsiTheme="minorHAnsi"/>
          <w:b/>
          <w:sz w:val="22"/>
          <w:szCs w:val="22"/>
        </w:rPr>
        <w:t xml:space="preserve">Notice of Award   </w:t>
      </w:r>
      <w:r w:rsidRPr="00983929">
        <w:rPr>
          <w:rFonts w:asciiTheme="minorHAnsi" w:hAnsiTheme="minorHAnsi"/>
          <w:sz w:val="22"/>
          <w:szCs w:val="22"/>
        </w:rPr>
        <w:t xml:space="preserve">Written notice from the </w:t>
      </w:r>
      <w:r w:rsidR="00EE2434" w:rsidRPr="00983929">
        <w:rPr>
          <w:rFonts w:asciiTheme="minorHAnsi" w:hAnsiTheme="minorHAnsi"/>
          <w:sz w:val="22"/>
          <w:szCs w:val="22"/>
        </w:rPr>
        <w:t>o</w:t>
      </w:r>
      <w:r w:rsidRPr="00983929">
        <w:rPr>
          <w:rFonts w:asciiTheme="minorHAnsi" w:hAnsiTheme="minorHAnsi"/>
          <w:sz w:val="22"/>
          <w:szCs w:val="22"/>
        </w:rPr>
        <w:t>wner to the apparent low bidder of bid acceptance</w:t>
      </w:r>
    </w:p>
    <w:p w14:paraId="3A131D6F" w14:textId="77777777" w:rsidR="00E92BEC" w:rsidRPr="00983929" w:rsidRDefault="00E92BEC">
      <w:pPr>
        <w:pStyle w:val="Footer"/>
        <w:tabs>
          <w:tab w:val="clear" w:pos="4320"/>
          <w:tab w:val="clear" w:pos="8640"/>
          <w:tab w:val="left" w:pos="720"/>
          <w:tab w:val="left" w:pos="1008"/>
          <w:tab w:val="left" w:pos="1440"/>
          <w:tab w:val="left" w:pos="1728"/>
          <w:tab w:val="left" w:pos="2070"/>
          <w:tab w:val="left" w:pos="2340"/>
          <w:tab w:val="left" w:pos="3312"/>
          <w:tab w:val="left" w:pos="4176"/>
          <w:tab w:val="left" w:pos="4608"/>
          <w:tab w:val="left" w:pos="4896"/>
          <w:tab w:val="left" w:pos="5616"/>
          <w:tab w:val="left" w:pos="6048"/>
          <w:tab w:val="left" w:pos="6336"/>
        </w:tabs>
        <w:ind w:left="720"/>
        <w:rPr>
          <w:rFonts w:asciiTheme="minorHAnsi" w:hAnsiTheme="minorHAnsi"/>
          <w:b/>
          <w:sz w:val="22"/>
          <w:szCs w:val="22"/>
        </w:rPr>
      </w:pPr>
    </w:p>
    <w:p w14:paraId="3A131D70" w14:textId="77777777" w:rsidR="00E92BEC" w:rsidRPr="00983929" w:rsidRDefault="00E92BEC">
      <w:pPr>
        <w:tabs>
          <w:tab w:val="left" w:pos="0"/>
          <w:tab w:val="left" w:pos="720"/>
          <w:tab w:val="left" w:pos="1008"/>
          <w:tab w:val="left" w:pos="1440"/>
          <w:tab w:val="left" w:pos="1728"/>
          <w:tab w:val="left" w:pos="2070"/>
          <w:tab w:val="left" w:pos="3312"/>
          <w:tab w:val="left" w:pos="4176"/>
          <w:tab w:val="left" w:pos="4608"/>
          <w:tab w:val="left" w:pos="4896"/>
          <w:tab w:val="left" w:pos="5616"/>
          <w:tab w:val="left" w:pos="6048"/>
          <w:tab w:val="left" w:pos="6336"/>
        </w:tabs>
        <w:ind w:left="720" w:right="-216"/>
        <w:rPr>
          <w:rFonts w:asciiTheme="minorHAnsi" w:hAnsiTheme="minorHAnsi"/>
          <w:sz w:val="22"/>
          <w:szCs w:val="22"/>
        </w:rPr>
      </w:pPr>
      <w:r w:rsidRPr="00983929">
        <w:rPr>
          <w:rFonts w:asciiTheme="minorHAnsi" w:hAnsiTheme="minorHAnsi"/>
          <w:b/>
          <w:sz w:val="22"/>
          <w:szCs w:val="22"/>
        </w:rPr>
        <w:t xml:space="preserve">Owner   </w:t>
      </w:r>
      <w:r w:rsidRPr="00983929">
        <w:rPr>
          <w:rFonts w:asciiTheme="minorHAnsi" w:hAnsiTheme="minorHAnsi"/>
          <w:sz w:val="22"/>
          <w:szCs w:val="22"/>
        </w:rPr>
        <w:t xml:space="preserve">A </w:t>
      </w:r>
      <w:r w:rsidR="00EE2434" w:rsidRPr="00983929">
        <w:rPr>
          <w:rFonts w:asciiTheme="minorHAnsi" w:hAnsiTheme="minorHAnsi"/>
          <w:sz w:val="22"/>
          <w:szCs w:val="22"/>
        </w:rPr>
        <w:t>g</w:t>
      </w:r>
      <w:r w:rsidRPr="00983929">
        <w:rPr>
          <w:rFonts w:asciiTheme="minorHAnsi" w:hAnsiTheme="minorHAnsi"/>
          <w:sz w:val="22"/>
          <w:szCs w:val="22"/>
        </w:rPr>
        <w:t>rantee, public body or authority, corporation, association,</w:t>
      </w:r>
      <w:r w:rsidRPr="00983929">
        <w:rPr>
          <w:rFonts w:asciiTheme="minorHAnsi" w:hAnsiTheme="minorHAnsi"/>
          <w:b/>
          <w:sz w:val="22"/>
          <w:szCs w:val="22"/>
        </w:rPr>
        <w:t xml:space="preserve"> </w:t>
      </w:r>
      <w:r w:rsidRPr="00983929">
        <w:rPr>
          <w:rFonts w:asciiTheme="minorHAnsi" w:hAnsiTheme="minorHAnsi"/>
          <w:sz w:val="22"/>
          <w:szCs w:val="22"/>
        </w:rPr>
        <w:t>partnership, or individual for whom the work is being performed</w:t>
      </w:r>
    </w:p>
    <w:p w14:paraId="3A131D71" w14:textId="77777777" w:rsidR="00E92BEC" w:rsidRPr="00983929" w:rsidRDefault="00E92BEC">
      <w:pPr>
        <w:tabs>
          <w:tab w:val="left" w:pos="720"/>
          <w:tab w:val="left" w:pos="1008"/>
          <w:tab w:val="left" w:pos="1440"/>
          <w:tab w:val="left" w:pos="1728"/>
          <w:tab w:val="left" w:pos="2070"/>
          <w:tab w:val="left" w:pos="2340"/>
          <w:tab w:val="left" w:pos="3312"/>
          <w:tab w:val="left" w:pos="4176"/>
          <w:tab w:val="left" w:pos="4608"/>
          <w:tab w:val="left" w:pos="4896"/>
          <w:tab w:val="left" w:pos="5616"/>
          <w:tab w:val="left" w:pos="6048"/>
          <w:tab w:val="left" w:pos="6336"/>
        </w:tabs>
        <w:ind w:left="720"/>
        <w:rPr>
          <w:rFonts w:asciiTheme="minorHAnsi" w:hAnsiTheme="minorHAnsi"/>
          <w:b/>
          <w:sz w:val="22"/>
          <w:szCs w:val="22"/>
        </w:rPr>
      </w:pPr>
    </w:p>
    <w:p w14:paraId="3A131D72" w14:textId="77777777" w:rsidR="00E92BEC" w:rsidRPr="00983929" w:rsidRDefault="00E92BEC">
      <w:pPr>
        <w:tabs>
          <w:tab w:val="left" w:pos="0"/>
          <w:tab w:val="left" w:pos="720"/>
          <w:tab w:val="left" w:pos="1008"/>
          <w:tab w:val="left" w:pos="1440"/>
          <w:tab w:val="left" w:pos="1728"/>
          <w:tab w:val="left" w:pos="2070"/>
          <w:tab w:val="left" w:pos="3312"/>
          <w:tab w:val="left" w:pos="4176"/>
          <w:tab w:val="left" w:pos="4608"/>
          <w:tab w:val="left" w:pos="4896"/>
          <w:tab w:val="left" w:pos="5616"/>
          <w:tab w:val="left" w:pos="6048"/>
          <w:tab w:val="left" w:pos="6336"/>
        </w:tabs>
        <w:ind w:left="720"/>
        <w:rPr>
          <w:rFonts w:asciiTheme="minorHAnsi" w:hAnsiTheme="minorHAnsi"/>
          <w:sz w:val="22"/>
          <w:szCs w:val="22"/>
        </w:rPr>
      </w:pPr>
      <w:r w:rsidRPr="00983929">
        <w:rPr>
          <w:rFonts w:asciiTheme="minorHAnsi" w:hAnsiTheme="minorHAnsi"/>
          <w:b/>
          <w:sz w:val="22"/>
          <w:szCs w:val="22"/>
        </w:rPr>
        <w:t xml:space="preserve">Plans   </w:t>
      </w:r>
      <w:r w:rsidRPr="00983929">
        <w:rPr>
          <w:rFonts w:asciiTheme="minorHAnsi" w:hAnsiTheme="minorHAnsi"/>
          <w:sz w:val="22"/>
          <w:szCs w:val="22"/>
        </w:rPr>
        <w:t>The approved plans, profiles, typical cross-sections, working drawings and supplemental drawings, or exact reproductions thereof, which show the location, character, dimensions, and details of the work</w:t>
      </w:r>
    </w:p>
    <w:p w14:paraId="3A131D73" w14:textId="77777777" w:rsidR="00E92BEC" w:rsidRPr="00983929" w:rsidRDefault="00E92BEC">
      <w:pPr>
        <w:tabs>
          <w:tab w:val="left" w:pos="720"/>
          <w:tab w:val="left" w:pos="1008"/>
          <w:tab w:val="left" w:pos="1440"/>
          <w:tab w:val="left" w:pos="1728"/>
          <w:tab w:val="left" w:pos="2070"/>
          <w:tab w:val="left" w:pos="2340"/>
          <w:tab w:val="left" w:pos="3312"/>
          <w:tab w:val="left" w:pos="4176"/>
          <w:tab w:val="left" w:pos="4608"/>
          <w:tab w:val="left" w:pos="4896"/>
          <w:tab w:val="left" w:pos="5616"/>
          <w:tab w:val="left" w:pos="6048"/>
          <w:tab w:val="left" w:pos="6336"/>
        </w:tabs>
        <w:rPr>
          <w:rFonts w:asciiTheme="minorHAnsi" w:hAnsiTheme="minorHAnsi"/>
          <w:b/>
          <w:sz w:val="22"/>
          <w:szCs w:val="22"/>
        </w:rPr>
      </w:pPr>
    </w:p>
    <w:p w14:paraId="3A131D74" w14:textId="77777777" w:rsidR="00E92BEC" w:rsidRPr="00983929" w:rsidRDefault="00E92BEC">
      <w:pPr>
        <w:pStyle w:val="BlockText"/>
        <w:tabs>
          <w:tab w:val="clear" w:pos="2790"/>
          <w:tab w:val="left" w:pos="0"/>
        </w:tabs>
        <w:ind w:left="720" w:firstLine="0"/>
        <w:rPr>
          <w:rFonts w:asciiTheme="minorHAnsi" w:hAnsiTheme="minorHAnsi"/>
          <w:sz w:val="22"/>
          <w:szCs w:val="22"/>
        </w:rPr>
      </w:pPr>
      <w:r w:rsidRPr="00983929">
        <w:rPr>
          <w:rFonts w:asciiTheme="minorHAnsi" w:hAnsiTheme="minorHAnsi"/>
          <w:b/>
          <w:sz w:val="22"/>
          <w:szCs w:val="22"/>
        </w:rPr>
        <w:t xml:space="preserve">Punch List   </w:t>
      </w:r>
      <w:r w:rsidRPr="00983929">
        <w:rPr>
          <w:rFonts w:asciiTheme="minorHAnsi" w:hAnsiTheme="minorHAnsi"/>
          <w:sz w:val="22"/>
          <w:szCs w:val="22"/>
        </w:rPr>
        <w:t>A list of construction deficiencies recorded during the final inspection that must be corrected by the contractor prior to project acceptance</w:t>
      </w:r>
    </w:p>
    <w:p w14:paraId="3A131D75" w14:textId="77777777" w:rsidR="00E92BEC" w:rsidRPr="00983929" w:rsidRDefault="00E92BEC">
      <w:pPr>
        <w:tabs>
          <w:tab w:val="left" w:pos="720"/>
          <w:tab w:val="left" w:pos="1008"/>
          <w:tab w:val="left" w:pos="1440"/>
          <w:tab w:val="left" w:pos="1728"/>
          <w:tab w:val="left" w:pos="2070"/>
          <w:tab w:val="left" w:pos="2340"/>
          <w:tab w:val="left" w:pos="3312"/>
          <w:tab w:val="left" w:pos="4176"/>
          <w:tab w:val="left" w:pos="4608"/>
          <w:tab w:val="left" w:pos="4896"/>
          <w:tab w:val="left" w:pos="5616"/>
          <w:tab w:val="left" w:pos="6048"/>
          <w:tab w:val="left" w:pos="6336"/>
        </w:tabs>
        <w:ind w:left="720"/>
        <w:rPr>
          <w:rFonts w:asciiTheme="minorHAnsi" w:hAnsiTheme="minorHAnsi"/>
          <w:b/>
          <w:sz w:val="22"/>
          <w:szCs w:val="22"/>
        </w:rPr>
      </w:pPr>
    </w:p>
    <w:p w14:paraId="3A131D76" w14:textId="77777777" w:rsidR="00E92BEC" w:rsidRPr="00983929" w:rsidRDefault="00E92BEC">
      <w:pPr>
        <w:tabs>
          <w:tab w:val="left" w:pos="720"/>
          <w:tab w:val="left" w:pos="1008"/>
          <w:tab w:val="left" w:pos="1440"/>
          <w:tab w:val="left" w:pos="1728"/>
          <w:tab w:val="left" w:pos="2070"/>
          <w:tab w:val="left" w:pos="2340"/>
          <w:tab w:val="left" w:pos="3312"/>
          <w:tab w:val="left" w:pos="4176"/>
          <w:tab w:val="left" w:pos="4608"/>
          <w:tab w:val="left" w:pos="4896"/>
          <w:tab w:val="left" w:pos="5616"/>
          <w:tab w:val="left" w:pos="6048"/>
          <w:tab w:val="left" w:pos="6336"/>
        </w:tabs>
        <w:ind w:left="720"/>
        <w:rPr>
          <w:rFonts w:asciiTheme="minorHAnsi" w:hAnsiTheme="minorHAnsi"/>
          <w:sz w:val="22"/>
          <w:szCs w:val="22"/>
        </w:rPr>
      </w:pPr>
      <w:r w:rsidRPr="00983929">
        <w:rPr>
          <w:rFonts w:asciiTheme="minorHAnsi" w:hAnsiTheme="minorHAnsi"/>
          <w:b/>
          <w:sz w:val="22"/>
          <w:szCs w:val="22"/>
        </w:rPr>
        <w:t xml:space="preserve">Resident Observer   </w:t>
      </w:r>
      <w:r w:rsidRPr="00983929">
        <w:rPr>
          <w:rFonts w:asciiTheme="minorHAnsi" w:hAnsiTheme="minorHAnsi"/>
          <w:sz w:val="22"/>
          <w:szCs w:val="22"/>
        </w:rPr>
        <w:t>A representative of the architect/engineer who is assigned to the project to observe the completed work of the contractor to ensure its consistency with the contract documents</w:t>
      </w:r>
    </w:p>
    <w:p w14:paraId="3A131D77" w14:textId="77777777" w:rsidR="00EF2A92" w:rsidRPr="00983929" w:rsidRDefault="00EF2A92">
      <w:pPr>
        <w:tabs>
          <w:tab w:val="left" w:pos="72"/>
          <w:tab w:val="left" w:pos="720"/>
          <w:tab w:val="left" w:pos="1008"/>
          <w:tab w:val="left" w:pos="1440"/>
          <w:tab w:val="left" w:pos="1728"/>
          <w:tab w:val="left" w:pos="2070"/>
          <w:tab w:val="left" w:pos="3312"/>
          <w:tab w:val="left" w:pos="4176"/>
          <w:tab w:val="left" w:pos="4608"/>
          <w:tab w:val="left" w:pos="4896"/>
          <w:tab w:val="left" w:pos="5616"/>
          <w:tab w:val="left" w:pos="6048"/>
          <w:tab w:val="left" w:pos="6336"/>
        </w:tabs>
        <w:ind w:left="720"/>
        <w:rPr>
          <w:rFonts w:asciiTheme="minorHAnsi" w:hAnsiTheme="minorHAnsi"/>
          <w:b/>
          <w:sz w:val="22"/>
          <w:szCs w:val="22"/>
        </w:rPr>
      </w:pPr>
    </w:p>
    <w:p w14:paraId="3A131D78" w14:textId="77777777" w:rsidR="00E92BEC" w:rsidRPr="00983929" w:rsidRDefault="00E92BEC">
      <w:pPr>
        <w:tabs>
          <w:tab w:val="left" w:pos="72"/>
          <w:tab w:val="left" w:pos="720"/>
          <w:tab w:val="left" w:pos="1008"/>
          <w:tab w:val="left" w:pos="1440"/>
          <w:tab w:val="left" w:pos="1728"/>
          <w:tab w:val="left" w:pos="2070"/>
          <w:tab w:val="left" w:pos="3312"/>
          <w:tab w:val="left" w:pos="4176"/>
          <w:tab w:val="left" w:pos="4608"/>
          <w:tab w:val="left" w:pos="4896"/>
          <w:tab w:val="left" w:pos="5616"/>
          <w:tab w:val="left" w:pos="6048"/>
          <w:tab w:val="left" w:pos="6336"/>
        </w:tabs>
        <w:ind w:left="720"/>
        <w:rPr>
          <w:rFonts w:asciiTheme="minorHAnsi" w:hAnsiTheme="minorHAnsi"/>
          <w:sz w:val="22"/>
          <w:szCs w:val="22"/>
        </w:rPr>
      </w:pPr>
      <w:r w:rsidRPr="00983929">
        <w:rPr>
          <w:rFonts w:asciiTheme="minorHAnsi" w:hAnsiTheme="minorHAnsi"/>
          <w:b/>
          <w:sz w:val="22"/>
          <w:szCs w:val="22"/>
        </w:rPr>
        <w:t xml:space="preserve">Specifications   </w:t>
      </w:r>
      <w:r w:rsidRPr="00983929">
        <w:rPr>
          <w:rFonts w:asciiTheme="minorHAnsi" w:hAnsiTheme="minorHAnsi"/>
          <w:sz w:val="22"/>
          <w:szCs w:val="22"/>
        </w:rPr>
        <w:t xml:space="preserve">A part of the </w:t>
      </w:r>
      <w:r w:rsidR="00EE2434" w:rsidRPr="00983929">
        <w:rPr>
          <w:rFonts w:asciiTheme="minorHAnsi" w:hAnsiTheme="minorHAnsi"/>
          <w:sz w:val="22"/>
          <w:szCs w:val="22"/>
        </w:rPr>
        <w:t>c</w:t>
      </w:r>
      <w:r w:rsidRPr="00983929">
        <w:rPr>
          <w:rFonts w:asciiTheme="minorHAnsi" w:hAnsiTheme="minorHAnsi"/>
          <w:sz w:val="22"/>
          <w:szCs w:val="22"/>
        </w:rPr>
        <w:t xml:space="preserve">ontract </w:t>
      </w:r>
      <w:r w:rsidR="00EE2434" w:rsidRPr="00983929">
        <w:rPr>
          <w:rFonts w:asciiTheme="minorHAnsi" w:hAnsiTheme="minorHAnsi"/>
          <w:sz w:val="22"/>
          <w:szCs w:val="22"/>
        </w:rPr>
        <w:t>d</w:t>
      </w:r>
      <w:r w:rsidRPr="00983929">
        <w:rPr>
          <w:rFonts w:asciiTheme="minorHAnsi" w:hAnsiTheme="minorHAnsi"/>
          <w:sz w:val="22"/>
          <w:szCs w:val="22"/>
        </w:rPr>
        <w:t>ocuments consisting of written descriptions of a technical nature of materials, equipment, systems, and standards</w:t>
      </w:r>
    </w:p>
    <w:p w14:paraId="3A131D79" w14:textId="77777777" w:rsidR="00E92BEC" w:rsidRPr="00983929" w:rsidRDefault="00E92BEC">
      <w:pPr>
        <w:tabs>
          <w:tab w:val="left" w:pos="72"/>
          <w:tab w:val="left" w:pos="720"/>
          <w:tab w:val="left" w:pos="1008"/>
          <w:tab w:val="left" w:pos="1440"/>
          <w:tab w:val="left" w:pos="1728"/>
          <w:tab w:val="left" w:pos="2070"/>
          <w:tab w:val="left" w:pos="3312"/>
          <w:tab w:val="left" w:pos="4176"/>
          <w:tab w:val="left" w:pos="4608"/>
          <w:tab w:val="left" w:pos="4896"/>
          <w:tab w:val="left" w:pos="5616"/>
          <w:tab w:val="left" w:pos="6048"/>
          <w:tab w:val="left" w:pos="6336"/>
        </w:tabs>
        <w:ind w:left="720"/>
        <w:rPr>
          <w:rFonts w:asciiTheme="minorHAnsi" w:hAnsiTheme="minorHAnsi"/>
          <w:b/>
          <w:sz w:val="22"/>
          <w:szCs w:val="22"/>
        </w:rPr>
      </w:pPr>
    </w:p>
    <w:p w14:paraId="3A131D7A" w14:textId="77777777" w:rsidR="00E92BEC" w:rsidRPr="00983929" w:rsidRDefault="00E92BEC">
      <w:pPr>
        <w:tabs>
          <w:tab w:val="left" w:pos="72"/>
          <w:tab w:val="left" w:pos="720"/>
          <w:tab w:val="left" w:pos="1008"/>
          <w:tab w:val="left" w:pos="1440"/>
          <w:tab w:val="left" w:pos="1728"/>
          <w:tab w:val="left" w:pos="2070"/>
          <w:tab w:val="left" w:pos="3312"/>
          <w:tab w:val="left" w:pos="4176"/>
          <w:tab w:val="left" w:pos="4608"/>
          <w:tab w:val="left" w:pos="4896"/>
          <w:tab w:val="left" w:pos="5616"/>
          <w:tab w:val="left" w:pos="6048"/>
          <w:tab w:val="left" w:pos="6336"/>
        </w:tabs>
        <w:ind w:left="720"/>
        <w:rPr>
          <w:rFonts w:asciiTheme="minorHAnsi" w:hAnsiTheme="minorHAnsi"/>
          <w:sz w:val="22"/>
          <w:szCs w:val="22"/>
        </w:rPr>
      </w:pPr>
      <w:r w:rsidRPr="00983929">
        <w:rPr>
          <w:rFonts w:asciiTheme="minorHAnsi" w:hAnsiTheme="minorHAnsi"/>
          <w:b/>
          <w:sz w:val="22"/>
          <w:szCs w:val="22"/>
        </w:rPr>
        <w:t xml:space="preserve">Subcontractor    </w:t>
      </w:r>
      <w:r w:rsidRPr="00983929">
        <w:rPr>
          <w:rFonts w:asciiTheme="minorHAnsi" w:hAnsiTheme="minorHAnsi"/>
          <w:sz w:val="22"/>
          <w:szCs w:val="22"/>
        </w:rPr>
        <w:t>An individual, firm or corporation having a contract with the contractor or any other subcontractor for the performance of a part of the site work</w:t>
      </w:r>
    </w:p>
    <w:p w14:paraId="3A131D7B" w14:textId="77777777" w:rsidR="00E92BEC" w:rsidRPr="00983929" w:rsidRDefault="00E92BEC">
      <w:pPr>
        <w:tabs>
          <w:tab w:val="left" w:pos="720"/>
          <w:tab w:val="left" w:pos="1008"/>
          <w:tab w:val="left" w:pos="1440"/>
          <w:tab w:val="left" w:pos="1728"/>
          <w:tab w:val="left" w:pos="2070"/>
          <w:tab w:val="left" w:pos="2340"/>
          <w:tab w:val="left" w:pos="3312"/>
          <w:tab w:val="left" w:pos="4176"/>
          <w:tab w:val="left" w:pos="4608"/>
          <w:tab w:val="left" w:pos="4896"/>
          <w:tab w:val="left" w:pos="5616"/>
          <w:tab w:val="left" w:pos="6048"/>
          <w:tab w:val="left" w:pos="6336"/>
        </w:tabs>
        <w:ind w:left="720"/>
        <w:rPr>
          <w:rFonts w:asciiTheme="minorHAnsi" w:hAnsiTheme="minorHAnsi"/>
          <w:b/>
          <w:sz w:val="22"/>
          <w:szCs w:val="22"/>
        </w:rPr>
      </w:pPr>
    </w:p>
    <w:p w14:paraId="3A131D7C" w14:textId="77777777" w:rsidR="00E92BEC" w:rsidRPr="00983929" w:rsidRDefault="00E92BEC">
      <w:pPr>
        <w:tabs>
          <w:tab w:val="left" w:pos="720"/>
          <w:tab w:val="left" w:pos="1008"/>
          <w:tab w:val="left" w:pos="1440"/>
          <w:tab w:val="left" w:pos="1728"/>
          <w:tab w:val="left" w:pos="2070"/>
          <w:tab w:val="left" w:pos="2340"/>
          <w:tab w:val="left" w:pos="3312"/>
          <w:tab w:val="left" w:pos="4176"/>
          <w:tab w:val="left" w:pos="4608"/>
          <w:tab w:val="left" w:pos="4896"/>
          <w:tab w:val="left" w:pos="5616"/>
          <w:tab w:val="left" w:pos="6048"/>
          <w:tab w:val="left" w:pos="6336"/>
        </w:tabs>
        <w:ind w:left="720"/>
        <w:rPr>
          <w:rFonts w:asciiTheme="minorHAnsi" w:hAnsiTheme="minorHAnsi"/>
          <w:sz w:val="22"/>
          <w:szCs w:val="22"/>
        </w:rPr>
      </w:pPr>
      <w:r w:rsidRPr="00983929">
        <w:rPr>
          <w:rFonts w:asciiTheme="minorHAnsi" w:hAnsiTheme="minorHAnsi"/>
          <w:b/>
          <w:sz w:val="22"/>
          <w:szCs w:val="22"/>
        </w:rPr>
        <w:t xml:space="preserve">Substantial Completion   </w:t>
      </w:r>
      <w:r w:rsidRPr="00983929">
        <w:rPr>
          <w:rFonts w:asciiTheme="minorHAnsi" w:hAnsiTheme="minorHAnsi"/>
          <w:sz w:val="22"/>
          <w:szCs w:val="22"/>
        </w:rPr>
        <w:t>That date certified by the architect/engineer when the construction of the</w:t>
      </w:r>
      <w:r w:rsidRPr="00983929">
        <w:rPr>
          <w:rFonts w:asciiTheme="minorHAnsi" w:hAnsiTheme="minorHAnsi"/>
          <w:b/>
          <w:sz w:val="22"/>
          <w:szCs w:val="22"/>
        </w:rPr>
        <w:t xml:space="preserve"> </w:t>
      </w:r>
      <w:r w:rsidRPr="00983929">
        <w:rPr>
          <w:rFonts w:asciiTheme="minorHAnsi" w:hAnsiTheme="minorHAnsi"/>
          <w:sz w:val="22"/>
          <w:szCs w:val="22"/>
        </w:rPr>
        <w:t xml:space="preserve">project or a specified part thereof is sufficiently completed, in accordance with the </w:t>
      </w:r>
      <w:r w:rsidR="00EE2434" w:rsidRPr="00983929">
        <w:rPr>
          <w:rFonts w:asciiTheme="minorHAnsi" w:hAnsiTheme="minorHAnsi"/>
          <w:sz w:val="22"/>
          <w:szCs w:val="22"/>
        </w:rPr>
        <w:t>c</w:t>
      </w:r>
      <w:r w:rsidRPr="00983929">
        <w:rPr>
          <w:rFonts w:asciiTheme="minorHAnsi" w:hAnsiTheme="minorHAnsi"/>
          <w:sz w:val="22"/>
          <w:szCs w:val="22"/>
        </w:rPr>
        <w:t xml:space="preserve">ontract </w:t>
      </w:r>
      <w:r w:rsidR="00EE2434" w:rsidRPr="00983929">
        <w:rPr>
          <w:rFonts w:asciiTheme="minorHAnsi" w:hAnsiTheme="minorHAnsi"/>
          <w:sz w:val="22"/>
          <w:szCs w:val="22"/>
        </w:rPr>
        <w:t>d</w:t>
      </w:r>
      <w:r w:rsidRPr="00983929">
        <w:rPr>
          <w:rFonts w:asciiTheme="minorHAnsi" w:hAnsiTheme="minorHAnsi"/>
          <w:sz w:val="22"/>
          <w:szCs w:val="22"/>
        </w:rPr>
        <w:t>ocuments, so that the project or specified part can be utilized for the purpose intended</w:t>
      </w:r>
    </w:p>
    <w:p w14:paraId="3A131D7D" w14:textId="77777777" w:rsidR="00E92BEC" w:rsidRPr="00983929" w:rsidRDefault="00E92BEC">
      <w:pPr>
        <w:tabs>
          <w:tab w:val="left" w:pos="720"/>
          <w:tab w:val="left" w:pos="1008"/>
          <w:tab w:val="left" w:pos="1440"/>
          <w:tab w:val="left" w:pos="1728"/>
          <w:tab w:val="left" w:pos="2070"/>
          <w:tab w:val="left" w:pos="2340"/>
          <w:tab w:val="left" w:pos="3312"/>
          <w:tab w:val="left" w:pos="4176"/>
          <w:tab w:val="left" w:pos="4608"/>
          <w:tab w:val="left" w:pos="4896"/>
          <w:tab w:val="left" w:pos="5616"/>
          <w:tab w:val="left" w:pos="6048"/>
          <w:tab w:val="left" w:pos="6336"/>
        </w:tabs>
        <w:ind w:left="720"/>
        <w:rPr>
          <w:rFonts w:asciiTheme="minorHAnsi" w:hAnsiTheme="minorHAnsi"/>
          <w:sz w:val="22"/>
          <w:szCs w:val="22"/>
        </w:rPr>
      </w:pPr>
    </w:p>
    <w:p w14:paraId="3A131D7E" w14:textId="77777777" w:rsidR="00E92BEC" w:rsidRPr="00983929" w:rsidRDefault="00E92BEC">
      <w:pPr>
        <w:pStyle w:val="BodyText"/>
        <w:ind w:left="720"/>
        <w:rPr>
          <w:rFonts w:asciiTheme="minorHAnsi" w:hAnsiTheme="minorHAnsi"/>
          <w:sz w:val="22"/>
          <w:szCs w:val="22"/>
        </w:rPr>
      </w:pPr>
      <w:r w:rsidRPr="00983929">
        <w:rPr>
          <w:rFonts w:asciiTheme="minorHAnsi" w:hAnsiTheme="minorHAnsi"/>
          <w:b/>
          <w:sz w:val="22"/>
          <w:szCs w:val="22"/>
        </w:rPr>
        <w:t xml:space="preserve">Surety   </w:t>
      </w:r>
      <w:r w:rsidRPr="00983929">
        <w:rPr>
          <w:rFonts w:asciiTheme="minorHAnsi" w:hAnsiTheme="minorHAnsi"/>
          <w:sz w:val="22"/>
          <w:szCs w:val="22"/>
        </w:rPr>
        <w:t>The corporation, partnership or individual, other than the contractor, executing a bond furnished by the contractor</w:t>
      </w:r>
    </w:p>
    <w:p w14:paraId="3A131D7F" w14:textId="77777777" w:rsidR="00E92BEC" w:rsidRPr="00983929" w:rsidRDefault="00E92BEC">
      <w:pPr>
        <w:pStyle w:val="BodyText"/>
        <w:ind w:left="720"/>
        <w:rPr>
          <w:rFonts w:asciiTheme="minorHAnsi" w:hAnsiTheme="minorHAnsi"/>
          <w:sz w:val="22"/>
          <w:szCs w:val="22"/>
        </w:rPr>
      </w:pPr>
    </w:p>
    <w:p w14:paraId="3A131D80" w14:textId="77777777" w:rsidR="00E92BEC" w:rsidRPr="00983929" w:rsidRDefault="00E92BEC">
      <w:pPr>
        <w:pStyle w:val="BodyText"/>
        <w:ind w:left="720"/>
        <w:rPr>
          <w:rFonts w:asciiTheme="minorHAnsi" w:hAnsiTheme="minorHAnsi"/>
          <w:sz w:val="22"/>
          <w:szCs w:val="22"/>
        </w:rPr>
      </w:pPr>
      <w:r w:rsidRPr="00983929">
        <w:rPr>
          <w:rFonts w:asciiTheme="minorHAnsi" w:hAnsiTheme="minorHAnsi"/>
          <w:b/>
          <w:sz w:val="22"/>
          <w:szCs w:val="22"/>
        </w:rPr>
        <w:t xml:space="preserve">Unit Price   </w:t>
      </w:r>
      <w:r w:rsidRPr="00983929">
        <w:rPr>
          <w:rFonts w:asciiTheme="minorHAnsi" w:hAnsiTheme="minorHAnsi"/>
          <w:sz w:val="22"/>
          <w:szCs w:val="22"/>
        </w:rPr>
        <w:t>A specifically described unit of work or material for which a price is provided in the Contract</w:t>
      </w:r>
    </w:p>
    <w:p w14:paraId="3A131D81" w14:textId="77777777" w:rsidR="00E92BEC" w:rsidRPr="00983929" w:rsidRDefault="00E92BEC">
      <w:pPr>
        <w:tabs>
          <w:tab w:val="left" w:pos="72"/>
          <w:tab w:val="left" w:pos="1008"/>
          <w:tab w:val="left" w:pos="1440"/>
          <w:tab w:val="left" w:pos="1728"/>
          <w:tab w:val="left" w:pos="2250"/>
          <w:tab w:val="left" w:pos="2700"/>
          <w:tab w:val="left" w:pos="2880"/>
          <w:tab w:val="left" w:pos="4176"/>
          <w:tab w:val="left" w:pos="4608"/>
          <w:tab w:val="left" w:pos="4896"/>
          <w:tab w:val="left" w:pos="5616"/>
          <w:tab w:val="left" w:pos="6048"/>
          <w:tab w:val="left" w:pos="6336"/>
        </w:tabs>
        <w:ind w:right="-216"/>
        <w:rPr>
          <w:rFonts w:asciiTheme="minorHAnsi" w:hAnsiTheme="minorHAnsi"/>
          <w:sz w:val="22"/>
          <w:szCs w:val="22"/>
        </w:rPr>
      </w:pPr>
    </w:p>
    <w:sectPr w:rsidR="00E92BEC" w:rsidRPr="00983929" w:rsidSect="00604605">
      <w:headerReference w:type="even" r:id="rId13"/>
      <w:headerReference w:type="default" r:id="rId14"/>
      <w:footerReference w:type="even" r:id="rId15"/>
      <w:footerReference w:type="default" r:id="rId16"/>
      <w:headerReference w:type="first" r:id="rId17"/>
      <w:footerReference w:type="first" r:id="rId18"/>
      <w:type w:val="oddPage"/>
      <w:pgSz w:w="12240" w:h="15840" w:code="1"/>
      <w:pgMar w:top="1440" w:right="1440" w:bottom="1440" w:left="1440" w:header="1440" w:footer="438"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131D8B" w14:textId="77777777" w:rsidR="00474302" w:rsidRDefault="00474302">
      <w:r>
        <w:separator/>
      </w:r>
    </w:p>
  </w:endnote>
  <w:endnote w:type="continuationSeparator" w:id="0">
    <w:p w14:paraId="3A131D8C" w14:textId="77777777" w:rsidR="00474302" w:rsidRDefault="00474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Serif">
    <w:panose1 w:val="00000000000000000000"/>
    <w:charset w:val="00"/>
    <w:family w:val="roman"/>
    <w:notTrueType/>
    <w:pitch w:val="variable"/>
    <w:sig w:usb0="00000003" w:usb1="00000000" w:usb2="00000000" w:usb3="00000000" w:csb0="00000001"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5A8D8" w14:textId="77777777" w:rsidR="002909F2" w:rsidRDefault="002909F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31D8D" w14:textId="11A66F81" w:rsidR="0082469C" w:rsidRPr="0082469C" w:rsidRDefault="00E92BEC">
    <w:pPr>
      <w:pStyle w:val="Footer"/>
      <w:jc w:val="center"/>
      <w:rPr>
        <w:rStyle w:val="PageNumber"/>
        <w:rFonts w:ascii="Times New Roman" w:hAnsi="Times New Roman"/>
        <w:sz w:val="20"/>
      </w:rPr>
    </w:pPr>
    <w:r w:rsidRPr="0082469C">
      <w:rPr>
        <w:rFonts w:ascii="Times New Roman" w:hAnsi="Times New Roman"/>
        <w:sz w:val="20"/>
      </w:rPr>
      <w:t>Construction Managemen</w:t>
    </w:r>
    <w:r w:rsidR="00410A5C">
      <w:rPr>
        <w:rFonts w:ascii="Times New Roman" w:hAnsi="Times New Roman"/>
        <w:sz w:val="20"/>
      </w:rPr>
      <w:t>t – P</w:t>
    </w:r>
    <w:r w:rsidR="0082469C" w:rsidRPr="0082469C">
      <w:rPr>
        <w:rFonts w:ascii="Times New Roman" w:hAnsi="Times New Roman"/>
        <w:sz w:val="20"/>
      </w:rPr>
      <w:t xml:space="preserve">age </w:t>
    </w:r>
    <w:r w:rsidR="0082469C" w:rsidRPr="0082469C">
      <w:rPr>
        <w:rStyle w:val="PageNumber"/>
        <w:rFonts w:ascii="Times New Roman" w:hAnsi="Times New Roman"/>
        <w:sz w:val="20"/>
      </w:rPr>
      <w:fldChar w:fldCharType="begin"/>
    </w:r>
    <w:r w:rsidR="0082469C" w:rsidRPr="0082469C">
      <w:rPr>
        <w:rStyle w:val="PageNumber"/>
        <w:rFonts w:ascii="Times New Roman" w:hAnsi="Times New Roman"/>
        <w:sz w:val="20"/>
      </w:rPr>
      <w:instrText xml:space="preserve"> PAGE </w:instrText>
    </w:r>
    <w:r w:rsidR="0082469C" w:rsidRPr="0082469C">
      <w:rPr>
        <w:rStyle w:val="PageNumber"/>
        <w:rFonts w:ascii="Times New Roman" w:hAnsi="Times New Roman"/>
        <w:sz w:val="20"/>
      </w:rPr>
      <w:fldChar w:fldCharType="separate"/>
    </w:r>
    <w:r w:rsidR="00ED1686">
      <w:rPr>
        <w:rStyle w:val="PageNumber"/>
        <w:rFonts w:ascii="Times New Roman" w:hAnsi="Times New Roman"/>
        <w:noProof/>
        <w:sz w:val="20"/>
      </w:rPr>
      <w:t>2</w:t>
    </w:r>
    <w:r w:rsidR="0082469C" w:rsidRPr="0082469C">
      <w:rPr>
        <w:rStyle w:val="PageNumber"/>
        <w:rFonts w:ascii="Times New Roman" w:hAnsi="Times New Roman"/>
        <w:sz w:val="20"/>
      </w:rPr>
      <w:fldChar w:fldCharType="end"/>
    </w:r>
  </w:p>
  <w:p w14:paraId="3A131D8E" w14:textId="0228CED7" w:rsidR="00E92BEC" w:rsidRPr="0082469C" w:rsidRDefault="00466D1A">
    <w:pPr>
      <w:pStyle w:val="Footer"/>
      <w:jc w:val="center"/>
      <w:rPr>
        <w:rFonts w:ascii="Times New Roman" w:hAnsi="Times New Roman"/>
        <w:sz w:val="20"/>
      </w:rPr>
    </w:pPr>
    <w:r>
      <w:rPr>
        <w:rFonts w:ascii="Times New Roman" w:hAnsi="Times New Roman"/>
        <w:sz w:val="20"/>
      </w:rPr>
      <w:t>2018 Version 1</w:t>
    </w:r>
  </w:p>
  <w:p w14:paraId="3A131D8F" w14:textId="77777777" w:rsidR="00E92BEC" w:rsidRDefault="00E92BEC">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790BD" w14:textId="77777777" w:rsidR="002909F2" w:rsidRDefault="002909F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31D89" w14:textId="77777777" w:rsidR="00474302" w:rsidRDefault="00474302">
      <w:pPr>
        <w:rPr>
          <w:rFonts w:ascii="MS Serif" w:hAnsi="MS Serif"/>
        </w:rPr>
      </w:pPr>
      <w:r>
        <w:rPr>
          <w:rFonts w:ascii="MS Serif" w:hAnsi="MS Serif"/>
        </w:rPr>
        <w:separator/>
      </w:r>
    </w:p>
  </w:footnote>
  <w:footnote w:type="continuationSeparator" w:id="0">
    <w:p w14:paraId="3A131D8A" w14:textId="77777777" w:rsidR="00474302" w:rsidRDefault="004743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36CA0" w14:textId="77777777" w:rsidR="002909F2" w:rsidRDefault="002909F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75C2B" w14:textId="77777777" w:rsidR="002909F2" w:rsidRPr="007452B3" w:rsidRDefault="002909F2">
    <w:pPr>
      <w:pStyle w:val="Header"/>
      <w:rPr>
        <w:rFonts w:asciiTheme="minorHAnsi" w:hAnsiTheme="minorHAnsi"/>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8EC90" w14:textId="77777777" w:rsidR="002909F2" w:rsidRDefault="002909F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11A7B"/>
    <w:multiLevelType w:val="hybridMultilevel"/>
    <w:tmpl w:val="35D69EAA"/>
    <w:lvl w:ilvl="0" w:tplc="E2E895B2">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45237AE"/>
    <w:multiLevelType w:val="hybridMultilevel"/>
    <w:tmpl w:val="96443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942EA3"/>
    <w:multiLevelType w:val="hybridMultilevel"/>
    <w:tmpl w:val="AFE6A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2168C"/>
    <w:multiLevelType w:val="singleLevel"/>
    <w:tmpl w:val="695C715A"/>
    <w:lvl w:ilvl="0">
      <w:start w:val="5"/>
      <w:numFmt w:val="upperRoman"/>
      <w:lvlText w:val="%1."/>
      <w:lvlJc w:val="left"/>
      <w:pPr>
        <w:tabs>
          <w:tab w:val="num" w:pos="720"/>
        </w:tabs>
        <w:ind w:left="720" w:hanging="720"/>
      </w:pPr>
      <w:rPr>
        <w:rFonts w:hint="default"/>
      </w:rPr>
    </w:lvl>
  </w:abstractNum>
  <w:abstractNum w:abstractNumId="4" w15:restartNumberingAfterBreak="0">
    <w:nsid w:val="24CB2625"/>
    <w:multiLevelType w:val="hybridMultilevel"/>
    <w:tmpl w:val="21229E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E290B73"/>
    <w:multiLevelType w:val="singleLevel"/>
    <w:tmpl w:val="EE560314"/>
    <w:lvl w:ilvl="0">
      <w:start w:val="2"/>
      <w:numFmt w:val="upperLetter"/>
      <w:lvlText w:val="%1."/>
      <w:lvlJc w:val="left"/>
      <w:pPr>
        <w:tabs>
          <w:tab w:val="num" w:pos="1080"/>
        </w:tabs>
        <w:ind w:left="1080" w:hanging="360"/>
      </w:pPr>
      <w:rPr>
        <w:rFonts w:hint="default"/>
      </w:rPr>
    </w:lvl>
  </w:abstractNum>
  <w:abstractNum w:abstractNumId="6" w15:restartNumberingAfterBreak="0">
    <w:nsid w:val="2F1F64E7"/>
    <w:multiLevelType w:val="hybridMultilevel"/>
    <w:tmpl w:val="4FCA8CB8"/>
    <w:lvl w:ilvl="0" w:tplc="E2E895B2">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7FA1FBE"/>
    <w:multiLevelType w:val="multilevel"/>
    <w:tmpl w:val="FAD68B54"/>
    <w:lvl w:ilvl="0">
      <w:start w:val="1"/>
      <w:numFmt w:val="decimal"/>
      <w:lvlText w:val="%1."/>
      <w:lvlJc w:val="left"/>
      <w:pPr>
        <w:tabs>
          <w:tab w:val="num" w:pos="2160"/>
        </w:tabs>
        <w:ind w:left="2160" w:hanging="720"/>
      </w:pPr>
    </w:lvl>
    <w:lvl w:ilvl="1">
      <w:start w:val="1"/>
      <w:numFmt w:val="decimal"/>
      <w:lvlText w:val="%2."/>
      <w:lvlJc w:val="left"/>
      <w:pPr>
        <w:tabs>
          <w:tab w:val="num" w:pos="2880"/>
        </w:tabs>
        <w:ind w:left="2880" w:hanging="720"/>
      </w:pPr>
    </w:lvl>
    <w:lvl w:ilvl="2">
      <w:start w:val="1"/>
      <w:numFmt w:val="decimal"/>
      <w:lvlText w:val="%3."/>
      <w:lvlJc w:val="left"/>
      <w:pPr>
        <w:tabs>
          <w:tab w:val="num" w:pos="3600"/>
        </w:tabs>
        <w:ind w:left="3600" w:hanging="720"/>
      </w:pPr>
    </w:lvl>
    <w:lvl w:ilvl="3">
      <w:start w:val="1"/>
      <w:numFmt w:val="decimal"/>
      <w:lvlText w:val="%4."/>
      <w:lvlJc w:val="left"/>
      <w:pPr>
        <w:tabs>
          <w:tab w:val="num" w:pos="4320"/>
        </w:tabs>
        <w:ind w:left="4320" w:hanging="720"/>
      </w:pPr>
    </w:lvl>
    <w:lvl w:ilvl="4">
      <w:start w:val="1"/>
      <w:numFmt w:val="decimal"/>
      <w:lvlText w:val="%5."/>
      <w:lvlJc w:val="left"/>
      <w:pPr>
        <w:tabs>
          <w:tab w:val="num" w:pos="5040"/>
        </w:tabs>
        <w:ind w:left="5040" w:hanging="720"/>
      </w:pPr>
    </w:lvl>
    <w:lvl w:ilvl="5">
      <w:start w:val="1"/>
      <w:numFmt w:val="decimal"/>
      <w:lvlText w:val="%6."/>
      <w:lvlJc w:val="left"/>
      <w:pPr>
        <w:tabs>
          <w:tab w:val="num" w:pos="5760"/>
        </w:tabs>
        <w:ind w:left="5760" w:hanging="720"/>
      </w:pPr>
    </w:lvl>
    <w:lvl w:ilvl="6">
      <w:start w:val="1"/>
      <w:numFmt w:val="decimal"/>
      <w:lvlText w:val="%7."/>
      <w:lvlJc w:val="left"/>
      <w:pPr>
        <w:tabs>
          <w:tab w:val="num" w:pos="6480"/>
        </w:tabs>
        <w:ind w:left="6480" w:hanging="720"/>
      </w:pPr>
    </w:lvl>
    <w:lvl w:ilvl="7">
      <w:start w:val="1"/>
      <w:numFmt w:val="decimal"/>
      <w:lvlText w:val="%8."/>
      <w:lvlJc w:val="left"/>
      <w:pPr>
        <w:tabs>
          <w:tab w:val="num" w:pos="7200"/>
        </w:tabs>
        <w:ind w:left="7200" w:hanging="720"/>
      </w:pPr>
    </w:lvl>
    <w:lvl w:ilvl="8">
      <w:start w:val="1"/>
      <w:numFmt w:val="decimal"/>
      <w:lvlText w:val="%9."/>
      <w:lvlJc w:val="left"/>
      <w:pPr>
        <w:tabs>
          <w:tab w:val="num" w:pos="7920"/>
        </w:tabs>
        <w:ind w:left="7920" w:hanging="720"/>
      </w:pPr>
    </w:lvl>
  </w:abstractNum>
  <w:abstractNum w:abstractNumId="8" w15:restartNumberingAfterBreak="0">
    <w:nsid w:val="3A081359"/>
    <w:multiLevelType w:val="singleLevel"/>
    <w:tmpl w:val="DAE04D92"/>
    <w:lvl w:ilvl="0">
      <w:start w:val="1"/>
      <w:numFmt w:val="upperLetter"/>
      <w:lvlText w:val="%1."/>
      <w:lvlJc w:val="left"/>
      <w:pPr>
        <w:tabs>
          <w:tab w:val="num" w:pos="1440"/>
        </w:tabs>
        <w:ind w:left="1440" w:hanging="720"/>
      </w:pPr>
      <w:rPr>
        <w:rFonts w:hint="default"/>
      </w:rPr>
    </w:lvl>
  </w:abstractNum>
  <w:abstractNum w:abstractNumId="9" w15:restartNumberingAfterBreak="0">
    <w:nsid w:val="5EA644F6"/>
    <w:multiLevelType w:val="singleLevel"/>
    <w:tmpl w:val="A8FC73C2"/>
    <w:lvl w:ilvl="0">
      <w:start w:val="1"/>
      <w:numFmt w:val="upperLetter"/>
      <w:lvlText w:val="%1."/>
      <w:lvlJc w:val="left"/>
      <w:pPr>
        <w:tabs>
          <w:tab w:val="num" w:pos="1440"/>
        </w:tabs>
        <w:ind w:left="1440" w:hanging="720"/>
      </w:pPr>
      <w:rPr>
        <w:rFonts w:hint="default"/>
      </w:rPr>
    </w:lvl>
  </w:abstractNum>
  <w:abstractNum w:abstractNumId="10" w15:restartNumberingAfterBreak="0">
    <w:nsid w:val="71615482"/>
    <w:multiLevelType w:val="hybridMultilevel"/>
    <w:tmpl w:val="A00692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5145368"/>
    <w:multiLevelType w:val="multilevel"/>
    <w:tmpl w:val="0ADE25F4"/>
    <w:lvl w:ilvl="0">
      <w:start w:val="1"/>
      <w:numFmt w:val="bullet"/>
      <w:lvlText w:val=""/>
      <w:lvlJc w:val="left"/>
      <w:pPr>
        <w:tabs>
          <w:tab w:val="num" w:pos="1440"/>
        </w:tabs>
        <w:ind w:left="1440" w:hanging="720"/>
      </w:pPr>
      <w:rPr>
        <w:rFonts w:ascii="Symbol" w:hAnsi="Symbol" w:hint="default"/>
      </w:r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12" w15:restartNumberingAfterBreak="0">
    <w:nsid w:val="7D8B05D3"/>
    <w:multiLevelType w:val="hybridMultilevel"/>
    <w:tmpl w:val="1A243C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7"/>
  </w:num>
  <w:num w:numId="3">
    <w:abstractNumId w:val="7"/>
  </w:num>
  <w:num w:numId="4">
    <w:abstractNumId w:val="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num>
  <w:num w:numId="11">
    <w:abstractNumId w:val="7"/>
  </w:num>
  <w:num w:numId="12">
    <w:abstractNumId w:val="7"/>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12"/>
  </w:num>
  <w:num w:numId="32">
    <w:abstractNumId w:val="6"/>
  </w:num>
  <w:num w:numId="33">
    <w:abstractNumId w:val="0"/>
  </w:num>
  <w:num w:numId="34">
    <w:abstractNumId w:val="1"/>
  </w:num>
  <w:num w:numId="35">
    <w:abstractNumId w:val="10"/>
  </w:num>
  <w:num w:numId="36">
    <w:abstractNumId w:val="2"/>
  </w:num>
  <w:num w:numId="37">
    <w:abstractNumId w:val="4"/>
  </w:num>
  <w:num w:numId="38">
    <w:abstractNumId w:val="3"/>
  </w:num>
  <w:num w:numId="39">
    <w:abstractNumId w:val="9"/>
  </w:num>
  <w:num w:numId="40">
    <w:abstractNumId w:val="8"/>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6145">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035"/>
    <w:rsid w:val="00010B95"/>
    <w:rsid w:val="00030034"/>
    <w:rsid w:val="00031DA9"/>
    <w:rsid w:val="00065544"/>
    <w:rsid w:val="00093035"/>
    <w:rsid w:val="000A3042"/>
    <w:rsid w:val="000F32F4"/>
    <w:rsid w:val="000F4CD3"/>
    <w:rsid w:val="00157798"/>
    <w:rsid w:val="00185DEC"/>
    <w:rsid w:val="00185E04"/>
    <w:rsid w:val="001D0040"/>
    <w:rsid w:val="001D435B"/>
    <w:rsid w:val="001E5038"/>
    <w:rsid w:val="001F720A"/>
    <w:rsid w:val="002023A8"/>
    <w:rsid w:val="00225B0A"/>
    <w:rsid w:val="00256585"/>
    <w:rsid w:val="002909F2"/>
    <w:rsid w:val="00297F05"/>
    <w:rsid w:val="002B6BFB"/>
    <w:rsid w:val="002C63D6"/>
    <w:rsid w:val="00315582"/>
    <w:rsid w:val="003822A1"/>
    <w:rsid w:val="003E5745"/>
    <w:rsid w:val="003F6332"/>
    <w:rsid w:val="00410A5C"/>
    <w:rsid w:val="00412F59"/>
    <w:rsid w:val="0041592A"/>
    <w:rsid w:val="00442AF0"/>
    <w:rsid w:val="00466D1A"/>
    <w:rsid w:val="00474302"/>
    <w:rsid w:val="00481AD6"/>
    <w:rsid w:val="00484D31"/>
    <w:rsid w:val="00497E21"/>
    <w:rsid w:val="004F3C82"/>
    <w:rsid w:val="00517A59"/>
    <w:rsid w:val="005A128E"/>
    <w:rsid w:val="005A2A5E"/>
    <w:rsid w:val="005C3CD5"/>
    <w:rsid w:val="005C73F7"/>
    <w:rsid w:val="005D58ED"/>
    <w:rsid w:val="00604605"/>
    <w:rsid w:val="006237CC"/>
    <w:rsid w:val="00693061"/>
    <w:rsid w:val="00697D24"/>
    <w:rsid w:val="006D601B"/>
    <w:rsid w:val="006E6990"/>
    <w:rsid w:val="007154CC"/>
    <w:rsid w:val="00737330"/>
    <w:rsid w:val="007452B3"/>
    <w:rsid w:val="00746DA6"/>
    <w:rsid w:val="00763CBC"/>
    <w:rsid w:val="007707CC"/>
    <w:rsid w:val="00770D08"/>
    <w:rsid w:val="00787050"/>
    <w:rsid w:val="00793A89"/>
    <w:rsid w:val="007F3C19"/>
    <w:rsid w:val="007F5B8C"/>
    <w:rsid w:val="0082469C"/>
    <w:rsid w:val="00851F3A"/>
    <w:rsid w:val="00872631"/>
    <w:rsid w:val="008867B1"/>
    <w:rsid w:val="0089046D"/>
    <w:rsid w:val="008926E5"/>
    <w:rsid w:val="00895423"/>
    <w:rsid w:val="008B425D"/>
    <w:rsid w:val="008C4F0F"/>
    <w:rsid w:val="008E61D2"/>
    <w:rsid w:val="00902FED"/>
    <w:rsid w:val="00927CB2"/>
    <w:rsid w:val="0095079F"/>
    <w:rsid w:val="00976EF7"/>
    <w:rsid w:val="00983929"/>
    <w:rsid w:val="009977D4"/>
    <w:rsid w:val="009A79BA"/>
    <w:rsid w:val="009D5823"/>
    <w:rsid w:val="00A22142"/>
    <w:rsid w:val="00A64805"/>
    <w:rsid w:val="00A76ECB"/>
    <w:rsid w:val="00AB61A5"/>
    <w:rsid w:val="00AC776A"/>
    <w:rsid w:val="00B724EA"/>
    <w:rsid w:val="00BA7D21"/>
    <w:rsid w:val="00BB35E4"/>
    <w:rsid w:val="00BB5FE7"/>
    <w:rsid w:val="00BC6061"/>
    <w:rsid w:val="00C45280"/>
    <w:rsid w:val="00C56EB6"/>
    <w:rsid w:val="00C61735"/>
    <w:rsid w:val="00C93BEF"/>
    <w:rsid w:val="00D36869"/>
    <w:rsid w:val="00D61A5E"/>
    <w:rsid w:val="00D65945"/>
    <w:rsid w:val="00D67A88"/>
    <w:rsid w:val="00D81ECA"/>
    <w:rsid w:val="00DB243F"/>
    <w:rsid w:val="00DB4A95"/>
    <w:rsid w:val="00DB5A64"/>
    <w:rsid w:val="00E11758"/>
    <w:rsid w:val="00E15D99"/>
    <w:rsid w:val="00E16E98"/>
    <w:rsid w:val="00E33DBC"/>
    <w:rsid w:val="00E37690"/>
    <w:rsid w:val="00E43887"/>
    <w:rsid w:val="00E64E94"/>
    <w:rsid w:val="00E81BE4"/>
    <w:rsid w:val="00E90CD0"/>
    <w:rsid w:val="00E92BEC"/>
    <w:rsid w:val="00EC3E7D"/>
    <w:rsid w:val="00ED1686"/>
    <w:rsid w:val="00EE2434"/>
    <w:rsid w:val="00EF2A92"/>
    <w:rsid w:val="00F24569"/>
    <w:rsid w:val="00F465C2"/>
    <w:rsid w:val="00F6415F"/>
    <w:rsid w:val="00FC1208"/>
    <w:rsid w:val="00FC7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enu v:ext="edit" strokecolor="none"/>
    </o:shapedefaults>
    <o:shapelayout v:ext="edit">
      <o:idmap v:ext="edit" data="1"/>
    </o:shapelayout>
  </w:shapeDefaults>
  <w:decimalSymbol w:val="."/>
  <w:listSeparator w:val=","/>
  <w14:docId w14:val="3A131C77"/>
  <w15:docId w15:val="{599666E0-52CA-4844-8372-CB681ECCC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Serif" w:eastAsia="Times New Roman" w:hAnsi="MS Serif"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Lucida Sans Typewriter" w:hAnsi="Lucida Sans Typewriter"/>
      <w:sz w:val="24"/>
    </w:rPr>
  </w:style>
  <w:style w:type="paragraph" w:styleId="Heading1">
    <w:name w:val="heading 1"/>
    <w:basedOn w:val="Normal"/>
    <w:next w:val="Normal"/>
    <w:qFormat/>
    <w:pPr>
      <w:keepNext/>
      <w:tabs>
        <w:tab w:val="left" w:pos="720"/>
        <w:tab w:val="left" w:pos="1008"/>
        <w:tab w:val="left" w:pos="1440"/>
        <w:tab w:val="left" w:pos="1728"/>
        <w:tab w:val="left" w:pos="2016"/>
        <w:tab w:val="left" w:pos="3024"/>
        <w:tab w:val="left" w:pos="3312"/>
        <w:tab w:val="left" w:pos="4176"/>
        <w:tab w:val="left" w:pos="4608"/>
        <w:tab w:val="left" w:pos="4896"/>
        <w:tab w:val="left" w:pos="5616"/>
        <w:tab w:val="left" w:pos="6048"/>
        <w:tab w:val="left" w:pos="6336"/>
      </w:tabs>
      <w:jc w:val="center"/>
      <w:outlineLvl w:val="0"/>
    </w:pPr>
    <w:rPr>
      <w:rFonts w:ascii="Times New Roman" w:hAnsi="Times New Roman"/>
      <w:b/>
      <w:sz w:val="52"/>
    </w:rPr>
  </w:style>
  <w:style w:type="paragraph" w:styleId="Heading2">
    <w:name w:val="heading 2"/>
    <w:basedOn w:val="Normal"/>
    <w:next w:val="Normal"/>
    <w:qFormat/>
    <w:pPr>
      <w:keepNext/>
      <w:tabs>
        <w:tab w:val="left" w:pos="720"/>
        <w:tab w:val="left" w:pos="1008"/>
        <w:tab w:val="left" w:pos="1296"/>
        <w:tab w:val="left" w:pos="1440"/>
        <w:tab w:val="left" w:pos="2016"/>
        <w:tab w:val="left" w:pos="2304"/>
        <w:tab w:val="left" w:pos="2880"/>
        <w:tab w:val="left" w:pos="3600"/>
        <w:tab w:val="left" w:pos="4320"/>
        <w:tab w:val="left" w:pos="5040"/>
        <w:tab w:val="left" w:pos="5760"/>
        <w:tab w:val="left" w:pos="6480"/>
        <w:tab w:val="left" w:pos="7200"/>
        <w:tab w:val="left" w:pos="7920"/>
      </w:tabs>
      <w:ind w:left="1080" w:hanging="360"/>
      <w:outlineLvl w:val="1"/>
    </w:pPr>
    <w:rPr>
      <w:rFonts w:ascii="Times New Roman" w:hAnsi="Times New Roman"/>
      <w:b/>
    </w:rPr>
  </w:style>
  <w:style w:type="paragraph" w:styleId="Heading3">
    <w:name w:val="heading 3"/>
    <w:basedOn w:val="Normal"/>
    <w:next w:val="Normal"/>
    <w:qFormat/>
    <w:pPr>
      <w:keepNext/>
      <w:tabs>
        <w:tab w:val="left" w:pos="720"/>
        <w:tab w:val="left" w:pos="1008"/>
        <w:tab w:val="left" w:pos="1152"/>
        <w:tab w:val="left" w:pos="1440"/>
        <w:tab w:val="left" w:pos="2016"/>
        <w:tab w:val="left" w:pos="2304"/>
        <w:tab w:val="left" w:pos="2880"/>
        <w:tab w:val="left" w:pos="3600"/>
        <w:tab w:val="left" w:pos="4320"/>
        <w:tab w:val="left" w:pos="5040"/>
        <w:tab w:val="left" w:pos="5760"/>
        <w:tab w:val="left" w:pos="6480"/>
        <w:tab w:val="left" w:pos="7200"/>
        <w:tab w:val="left" w:pos="7920"/>
      </w:tabs>
      <w:jc w:val="center"/>
      <w:outlineLvl w:val="2"/>
    </w:pPr>
    <w:rPr>
      <w:rFonts w:ascii="Times New Roman" w:hAnsi="Times New Roman"/>
      <w:b/>
    </w:rPr>
  </w:style>
  <w:style w:type="paragraph" w:styleId="Heading4">
    <w:name w:val="heading 4"/>
    <w:basedOn w:val="Normal"/>
    <w:next w:val="Normal"/>
    <w:qFormat/>
    <w:pPr>
      <w:keepNext/>
      <w:pBdr>
        <w:top w:val="single" w:sz="6" w:space="1" w:color="auto"/>
        <w:left w:val="single" w:sz="6" w:space="1" w:color="auto"/>
        <w:bottom w:val="single" w:sz="6" w:space="1" w:color="auto"/>
        <w:right w:val="single" w:sz="6" w:space="1" w:color="auto"/>
      </w:pBdr>
      <w:tabs>
        <w:tab w:val="left" w:pos="720"/>
        <w:tab w:val="left" w:pos="1008"/>
        <w:tab w:val="left" w:pos="1440"/>
        <w:tab w:val="left" w:pos="2016"/>
        <w:tab w:val="left" w:pos="2304"/>
        <w:tab w:val="left" w:pos="2880"/>
        <w:tab w:val="left" w:pos="3600"/>
        <w:tab w:val="left" w:pos="4320"/>
        <w:tab w:val="left" w:pos="5040"/>
        <w:tab w:val="left" w:pos="5760"/>
        <w:tab w:val="left" w:pos="6480"/>
        <w:tab w:val="left" w:pos="7200"/>
        <w:tab w:val="left" w:pos="7920"/>
        <w:tab w:val="left" w:pos="8496"/>
      </w:tabs>
      <w:jc w:val="both"/>
      <w:outlineLvl w:val="3"/>
    </w:pPr>
    <w:rPr>
      <w:rFonts w:ascii="Times New Roman" w:hAnsi="Times New Roman"/>
      <w:i/>
    </w:rPr>
  </w:style>
  <w:style w:type="paragraph" w:styleId="Heading5">
    <w:name w:val="heading 5"/>
    <w:basedOn w:val="Normal"/>
    <w:next w:val="Normal"/>
    <w:qFormat/>
    <w:pPr>
      <w:keepNext/>
      <w:pBdr>
        <w:top w:val="single" w:sz="18" w:space="1" w:color="auto" w:shadow="1"/>
        <w:left w:val="single" w:sz="18" w:space="1" w:color="auto" w:shadow="1"/>
        <w:bottom w:val="single" w:sz="18" w:space="1" w:color="auto" w:shadow="1"/>
        <w:right w:val="single" w:sz="18" w:space="1" w:color="auto" w:shadow="1"/>
      </w:pBdr>
      <w:shd w:val="pct20" w:color="auto" w:fill="auto"/>
      <w:tabs>
        <w:tab w:val="left" w:pos="720"/>
        <w:tab w:val="left" w:pos="1008"/>
        <w:tab w:val="left" w:pos="1440"/>
        <w:tab w:val="left" w:pos="2016"/>
        <w:tab w:val="left" w:pos="2304"/>
        <w:tab w:val="left" w:pos="2880"/>
        <w:tab w:val="left" w:pos="3600"/>
        <w:tab w:val="left" w:pos="4320"/>
        <w:tab w:val="left" w:pos="5040"/>
        <w:tab w:val="left" w:pos="5760"/>
        <w:tab w:val="left" w:pos="6480"/>
        <w:tab w:val="left" w:pos="7200"/>
        <w:tab w:val="left" w:pos="7920"/>
        <w:tab w:val="left" w:pos="8496"/>
      </w:tabs>
      <w:jc w:val="both"/>
      <w:outlineLvl w:val="4"/>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semiHidden/>
    <w:pPr>
      <w:tabs>
        <w:tab w:val="right" w:pos="9360"/>
      </w:tabs>
      <w:ind w:left="720" w:hanging="720"/>
    </w:pPr>
  </w:style>
  <w:style w:type="paragraph" w:styleId="TOC7">
    <w:name w:val="toc 7"/>
    <w:basedOn w:val="Normal"/>
    <w:next w:val="Normal"/>
    <w:semiHidden/>
    <w:pPr>
      <w:ind w:left="720" w:hanging="720"/>
    </w:pPr>
  </w:style>
  <w:style w:type="paragraph" w:styleId="TOC6">
    <w:name w:val="toc 6"/>
    <w:basedOn w:val="Normal"/>
    <w:next w:val="Normal"/>
    <w:semiHidden/>
    <w:pPr>
      <w:tabs>
        <w:tab w:val="right" w:pos="9360"/>
      </w:tabs>
      <w:ind w:left="720" w:hanging="720"/>
    </w:pPr>
  </w:style>
  <w:style w:type="paragraph" w:styleId="TOC5">
    <w:name w:val="toc 5"/>
    <w:basedOn w:val="Normal"/>
    <w:next w:val="Normal"/>
    <w:semiHidden/>
    <w:pPr>
      <w:tabs>
        <w:tab w:val="right" w:leader="dot" w:pos="9360"/>
      </w:tabs>
      <w:ind w:left="3600" w:right="720" w:hanging="720"/>
    </w:pPr>
  </w:style>
  <w:style w:type="paragraph" w:styleId="TOC4">
    <w:name w:val="toc 4"/>
    <w:basedOn w:val="Normal"/>
    <w:next w:val="Normal"/>
    <w:semiHidden/>
    <w:pPr>
      <w:tabs>
        <w:tab w:val="right" w:leader="dot" w:pos="9360"/>
      </w:tabs>
      <w:ind w:left="2880" w:right="720" w:hanging="720"/>
    </w:pPr>
  </w:style>
  <w:style w:type="paragraph" w:styleId="TOC3">
    <w:name w:val="toc 3"/>
    <w:basedOn w:val="Normal"/>
    <w:next w:val="Normal"/>
    <w:semiHidden/>
    <w:pPr>
      <w:tabs>
        <w:tab w:val="right" w:leader="dot" w:pos="9360"/>
      </w:tabs>
      <w:ind w:left="2160" w:right="720" w:hanging="720"/>
    </w:pPr>
  </w:style>
  <w:style w:type="paragraph" w:styleId="TOC2">
    <w:name w:val="toc 2"/>
    <w:basedOn w:val="Normal"/>
    <w:next w:val="Normal"/>
    <w:semiHidden/>
    <w:pPr>
      <w:tabs>
        <w:tab w:val="right" w:leader="dot" w:pos="9360"/>
      </w:tabs>
      <w:ind w:left="1440" w:right="720" w:hanging="720"/>
    </w:pPr>
  </w:style>
  <w:style w:type="paragraph" w:styleId="TOC1">
    <w:name w:val="toc 1"/>
    <w:basedOn w:val="Normal"/>
    <w:next w:val="Normal"/>
    <w:semiHidden/>
    <w:pPr>
      <w:tabs>
        <w:tab w:val="right" w:leader="dot" w:pos="9360"/>
      </w:tabs>
      <w:spacing w:before="480"/>
      <w:ind w:left="720" w:right="720" w:hanging="720"/>
    </w:pPr>
  </w:style>
  <w:style w:type="paragraph" w:styleId="Index2">
    <w:name w:val="index 2"/>
    <w:basedOn w:val="Normal"/>
    <w:next w:val="Normal"/>
    <w:semiHidden/>
    <w:pPr>
      <w:tabs>
        <w:tab w:val="right" w:leader="dot" w:pos="9360"/>
      </w:tabs>
      <w:ind w:left="1440" w:right="720" w:hanging="720"/>
    </w:pPr>
  </w:style>
  <w:style w:type="paragraph" w:styleId="Index1">
    <w:name w:val="index 1"/>
    <w:basedOn w:val="Normal"/>
    <w:next w:val="Normal"/>
    <w:semiHidden/>
    <w:pPr>
      <w:tabs>
        <w:tab w:val="right" w:leader="dot" w:pos="9360"/>
      </w:tabs>
      <w:ind w:left="1440" w:right="720" w:hanging="144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semiHidden/>
  </w:style>
  <w:style w:type="paragraph" w:customStyle="1" w:styleId="EndnoteText1">
    <w:name w:val="Endnote Text1"/>
    <w:basedOn w:val="Normal"/>
  </w:style>
  <w:style w:type="paragraph" w:customStyle="1" w:styleId="TOC91">
    <w:name w:val="TOC 91"/>
    <w:basedOn w:val="Normal"/>
    <w:next w:val="Normal"/>
    <w:pPr>
      <w:tabs>
        <w:tab w:val="right" w:leader="dot" w:pos="9360"/>
      </w:tabs>
      <w:ind w:left="720" w:hanging="720"/>
    </w:pPr>
  </w:style>
  <w:style w:type="paragraph" w:customStyle="1" w:styleId="TOAHeading1">
    <w:name w:val="TOA Heading1"/>
    <w:basedOn w:val="Normal"/>
    <w:next w:val="Normal"/>
    <w:pPr>
      <w:tabs>
        <w:tab w:val="right" w:pos="9360"/>
      </w:tabs>
    </w:pPr>
  </w:style>
  <w:style w:type="paragraph" w:customStyle="1" w:styleId="Caption1">
    <w:name w:val="Caption1"/>
    <w:basedOn w:val="Normal"/>
    <w:next w:val="Normal"/>
  </w:style>
  <w:style w:type="paragraph" w:styleId="BodyText2">
    <w:name w:val="Body Text 2"/>
    <w:basedOn w:val="Normal"/>
    <w:pPr>
      <w:tabs>
        <w:tab w:val="left" w:pos="720"/>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ind w:left="1440"/>
    </w:pPr>
  </w:style>
  <w:style w:type="paragraph" w:styleId="BodyTextIndent2">
    <w:name w:val="Body Text Indent 2"/>
    <w:basedOn w:val="Normal"/>
    <w:pPr>
      <w:tabs>
        <w:tab w:val="left" w:pos="720"/>
        <w:tab w:val="left" w:pos="1008"/>
        <w:tab w:val="left" w:pos="1440"/>
        <w:tab w:val="left" w:pos="2016"/>
        <w:tab w:val="left" w:pos="2304"/>
        <w:tab w:val="left" w:pos="2880"/>
        <w:tab w:val="left" w:pos="3600"/>
        <w:tab w:val="left" w:pos="4320"/>
        <w:tab w:val="left" w:pos="5040"/>
        <w:tab w:val="left" w:pos="5760"/>
        <w:tab w:val="left" w:pos="6336"/>
        <w:tab w:val="left" w:pos="6480"/>
        <w:tab w:val="left" w:pos="7200"/>
        <w:tab w:val="left" w:pos="7920"/>
      </w:tabs>
      <w:ind w:left="1008"/>
    </w:pPr>
  </w:style>
  <w:style w:type="paragraph" w:styleId="BodyTextIndent3">
    <w:name w:val="Body Text Indent 3"/>
    <w:basedOn w:val="Normal"/>
    <w:pPr>
      <w:tabs>
        <w:tab w:val="left" w:pos="720"/>
        <w:tab w:val="left" w:pos="1440"/>
        <w:tab w:val="left" w:pos="3024"/>
        <w:tab w:val="left" w:pos="3312"/>
        <w:tab w:val="left" w:pos="3780"/>
        <w:tab w:val="left" w:pos="4176"/>
        <w:tab w:val="left" w:pos="4608"/>
        <w:tab w:val="left" w:pos="4896"/>
        <w:tab w:val="left" w:pos="5616"/>
        <w:tab w:val="left" w:pos="6048"/>
        <w:tab w:val="left" w:pos="6336"/>
      </w:tabs>
      <w:ind w:left="1440" w:hanging="360"/>
    </w:pPr>
    <w:rPr>
      <w:rFonts w:ascii="Times New Roman" w:hAnsi="Times New Roman"/>
    </w:rPr>
  </w:style>
  <w:style w:type="character" w:styleId="PageNumber">
    <w:name w:val="page number"/>
    <w:basedOn w:val="DefaultParagraphFont"/>
  </w:style>
  <w:style w:type="paragraph" w:styleId="Title">
    <w:name w:val="Title"/>
    <w:basedOn w:val="Normal"/>
    <w:qFormat/>
    <w:pPr>
      <w:tabs>
        <w:tab w:val="left" w:pos="720"/>
        <w:tab w:val="left" w:pos="1008"/>
        <w:tab w:val="left" w:pos="1440"/>
        <w:tab w:val="left" w:pos="1728"/>
        <w:tab w:val="left" w:pos="2016"/>
        <w:tab w:val="left" w:pos="3024"/>
        <w:tab w:val="left" w:pos="3312"/>
        <w:tab w:val="left" w:pos="3780"/>
        <w:tab w:val="left" w:pos="4176"/>
        <w:tab w:val="left" w:pos="4608"/>
        <w:tab w:val="left" w:pos="4896"/>
        <w:tab w:val="left" w:pos="5616"/>
        <w:tab w:val="left" w:pos="6048"/>
        <w:tab w:val="left" w:pos="6336"/>
      </w:tabs>
      <w:jc w:val="center"/>
    </w:pPr>
    <w:rPr>
      <w:rFonts w:ascii="Times New Roman" w:hAnsi="Times New Roman"/>
      <w:b/>
    </w:rPr>
  </w:style>
  <w:style w:type="paragraph" w:styleId="BlockText">
    <w:name w:val="Block Text"/>
    <w:basedOn w:val="Normal"/>
    <w:pPr>
      <w:tabs>
        <w:tab w:val="left" w:pos="720"/>
        <w:tab w:val="left" w:pos="1008"/>
        <w:tab w:val="left" w:pos="1440"/>
        <w:tab w:val="left" w:pos="1728"/>
        <w:tab w:val="left" w:pos="2070"/>
        <w:tab w:val="left" w:pos="2790"/>
        <w:tab w:val="left" w:pos="3312"/>
        <w:tab w:val="left" w:pos="4176"/>
        <w:tab w:val="left" w:pos="4608"/>
        <w:tab w:val="left" w:pos="4896"/>
        <w:tab w:val="left" w:pos="5616"/>
        <w:tab w:val="left" w:pos="6048"/>
        <w:tab w:val="left" w:pos="6336"/>
      </w:tabs>
      <w:ind w:left="2794" w:right="-216" w:hanging="2794"/>
    </w:pPr>
    <w:rPr>
      <w:rFonts w:ascii="Times New Roman" w:hAnsi="Times New Roman"/>
    </w:rPr>
  </w:style>
  <w:style w:type="paragraph" w:styleId="BodyText">
    <w:name w:val="Body Text"/>
    <w:basedOn w:val="Normal"/>
    <w:pPr>
      <w:tabs>
        <w:tab w:val="left" w:pos="720"/>
        <w:tab w:val="left" w:pos="1008"/>
        <w:tab w:val="left" w:pos="1440"/>
        <w:tab w:val="left" w:pos="1728"/>
        <w:tab w:val="left" w:pos="2070"/>
        <w:tab w:val="left" w:pos="3312"/>
        <w:tab w:val="left" w:pos="4176"/>
        <w:tab w:val="left" w:pos="4608"/>
        <w:tab w:val="left" w:pos="4896"/>
        <w:tab w:val="left" w:pos="5616"/>
        <w:tab w:val="left" w:pos="6048"/>
        <w:tab w:val="left" w:pos="6336"/>
      </w:tabs>
      <w:ind w:right="-216"/>
    </w:pPr>
    <w:rPr>
      <w:rFonts w:ascii="Times New Roman" w:hAnsi="Times New Roman"/>
    </w:rPr>
  </w:style>
  <w:style w:type="paragraph" w:styleId="BodyText3">
    <w:name w:val="Body Text 3"/>
    <w:basedOn w:val="Normal"/>
    <w:rPr>
      <w:rFonts w:ascii="Times New Roman" w:hAnsi="Times New Roman"/>
      <w:sz w:val="18"/>
    </w:rPr>
  </w:style>
  <w:style w:type="paragraph" w:styleId="BodyTextIndent">
    <w:name w:val="Body Text Indent"/>
    <w:basedOn w:val="Normal"/>
    <w:pPr>
      <w:tabs>
        <w:tab w:val="left" w:pos="0"/>
        <w:tab w:val="left" w:pos="1008"/>
        <w:tab w:val="left" w:pos="1440"/>
        <w:tab w:val="left" w:pos="1728"/>
        <w:tab w:val="left" w:pos="2070"/>
        <w:tab w:val="left" w:pos="2340"/>
        <w:tab w:val="left" w:pos="3312"/>
        <w:tab w:val="left" w:pos="4176"/>
        <w:tab w:val="left" w:pos="4608"/>
        <w:tab w:val="left" w:pos="4896"/>
        <w:tab w:val="left" w:pos="5616"/>
        <w:tab w:val="left" w:pos="6048"/>
        <w:tab w:val="left" w:pos="6336"/>
      </w:tabs>
      <w:ind w:left="2340" w:hanging="2340"/>
    </w:pPr>
    <w:rPr>
      <w:rFonts w:ascii="Times New Roman" w:hAnsi="Times New Roman"/>
    </w:rPr>
  </w:style>
  <w:style w:type="paragraph" w:styleId="BalloonText">
    <w:name w:val="Balloon Text"/>
    <w:basedOn w:val="Normal"/>
    <w:semiHidden/>
    <w:rsid w:val="00B724EA"/>
    <w:rPr>
      <w:rFonts w:ascii="Tahoma" w:hAnsi="Tahoma" w:cs="Tahoma"/>
      <w:sz w:val="16"/>
      <w:szCs w:val="16"/>
    </w:rPr>
  </w:style>
  <w:style w:type="paragraph" w:styleId="ListParagraph">
    <w:name w:val="List Paragraph"/>
    <w:basedOn w:val="Normal"/>
    <w:uiPriority w:val="34"/>
    <w:qFormat/>
    <w:rsid w:val="00E15D99"/>
    <w:pPr>
      <w:ind w:left="720"/>
      <w:contextualSpacing/>
    </w:pPr>
  </w:style>
  <w:style w:type="character" w:styleId="Hyperlink">
    <w:name w:val="Hyperlink"/>
    <w:basedOn w:val="DefaultParagraphFont"/>
    <w:rsid w:val="00E15D99"/>
    <w:rPr>
      <w:color w:val="0000FF" w:themeColor="hyperlink"/>
      <w:u w:val="single"/>
    </w:rPr>
  </w:style>
  <w:style w:type="character" w:styleId="FollowedHyperlink">
    <w:name w:val="FollowedHyperlink"/>
    <w:basedOn w:val="DefaultParagraphFont"/>
    <w:rsid w:val="00D36869"/>
    <w:rPr>
      <w:color w:val="800080" w:themeColor="followedHyperlink"/>
      <w:u w:val="single"/>
    </w:rPr>
  </w:style>
  <w:style w:type="table" w:styleId="TableGrid">
    <w:name w:val="Table Grid"/>
    <w:basedOn w:val="TableNormal"/>
    <w:rsid w:val="008926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466D1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m.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nb.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
</file>

<file path=customXml/item2.xml><?xml version="1.0" encoding="utf-8"?>
<ct:contentTypeSchema xmlns:ct="http://schemas.microsoft.com/office/2006/metadata/contentType" xmlns:ma="http://schemas.microsoft.com/office/2006/metadata/properties/metaAttributes" ct:_="" ma:_="" ma:contentTypeName="Document" ma:contentTypeID="0x0101009FF9857635226E43BEC1D098AD39D8A8" ma:contentTypeVersion="3" ma:contentTypeDescription="Create a new document." ma:contentTypeScope="" ma:versionID="bf7634595156acc3d09e6c64168f355a">
  <xsd:schema xmlns:xsd="http://www.w3.org/2001/XMLSchema" xmlns:xs="http://www.w3.org/2001/XMLSchema" xmlns:p="http://schemas.microsoft.com/office/2006/metadata/properties" xmlns:ns1="http://schemas.microsoft.com/sharepoint/v3" xmlns:ns2="ebe6a9ad-ab6a-4025-b68f-9f1b48a658ff" targetNamespace="http://schemas.microsoft.com/office/2006/metadata/properties" ma:root="true" ma:fieldsID="2129db579ba01b89f089a40681481113" ns1:_="" ns2:_="">
    <xsd:import namespace="http://schemas.microsoft.com/sharepoint/v3"/>
    <xsd:import namespace="ebe6a9ad-ab6a-4025-b68f-9f1b48a658ff"/>
    <xsd:element name="properties">
      <xsd:complexType>
        <xsd:sequence>
          <xsd:element name="documentManagement">
            <xsd:complexType>
              <xsd:all>
                <xsd:element ref="ns1:AverageRating" minOccurs="0"/>
                <xsd:element ref="ns1:RatingCount" minOccurs="0"/>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dexed="true" ma:internalName="AverageRating" ma:readOnly="true">
      <xsd:simpleType>
        <xsd:restriction base="dms:Number"/>
      </xsd:simpleType>
    </xsd:element>
    <xsd:element name="RatingCount" ma:index="9" nillable="true" ma:displayName="Number of Ratings" ma:decimals="0" ma:description="Number of ratings submitted" ma:internalName="RatingCount" ma:readOnly="true">
      <xsd:simpleType>
        <xsd:restriction base="dms:Number"/>
      </xsd:simpleType>
    </xsd:element>
    <xsd:element name="PublishingStartDate" ma:index="10" nillable="true" ma:displayName="Scheduling Start Date" ma:internalName="PublishingStartDate">
      <xsd:simpleType>
        <xsd:restriction base="dms:Unknown"/>
      </xsd:simpleType>
    </xsd:element>
    <xsd:element name="PublishingExpirationDate" ma:index="11"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e6a9ad-ab6a-4025-b68f-9f1b48a658ff"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ebe6a9ad-ab6a-4025-b68f-9f1b48a658ff">S2UUS2CRPRPS-12-12536</_dlc_DocId>
    <_dlc_DocIdUrl xmlns="ebe6a9ad-ab6a-4025-b68f-9f1b48a658ff">
      <Url>http://portal/sites/Grants/GDC/_layouts/DocIdRedir.aspx?ID=S2UUS2CRPRPS-12-12536</Url>
      <Description>S2UUS2CRPRPS-12-12536</Description>
    </_dlc_DocIdUrl>
  </documentManagement>
</p:properties>
</file>

<file path=customXml/itemProps1.xml><?xml version="1.0" encoding="utf-8"?>
<ds:datastoreItem xmlns:ds="http://schemas.openxmlformats.org/officeDocument/2006/customXml" ds:itemID="{38C4CF2F-09B7-46E6-8340-DF84571B626B}"/>
</file>

<file path=customXml/itemProps2.xml><?xml version="1.0" encoding="utf-8"?>
<ds:datastoreItem xmlns:ds="http://schemas.openxmlformats.org/officeDocument/2006/customXml" ds:itemID="{AEA663F8-8FEC-4F97-8B29-92636636D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e6a9ad-ab6a-4025-b68f-9f1b48a65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42CEEF-FC27-4071-8352-4CD49C764A5E}">
  <ds:schemaRefs>
    <ds:schemaRef ds:uri="http://schemas.microsoft.com/sharepoint/v3/contenttype/forms"/>
  </ds:schemaRefs>
</ds:datastoreItem>
</file>

<file path=customXml/itemProps4.xml><?xml version="1.0" encoding="utf-8"?>
<ds:datastoreItem xmlns:ds="http://schemas.openxmlformats.org/officeDocument/2006/customXml" ds:itemID="{3F563F40-5918-4DC5-904A-8D6D8B5826BE}">
  <ds:schemaRefs>
    <ds:schemaRef ds:uri="http://www.w3.org/XML/1998/namespace"/>
    <ds:schemaRef ds:uri="http://purl.org/dc/dcmitype/"/>
    <ds:schemaRef ds:uri="http://schemas.microsoft.com/office/2006/documentManagement/types"/>
    <ds:schemaRef ds:uri="http://schemas.microsoft.com/office/infopath/2007/PartnerControls"/>
    <ds:schemaRef ds:uri="ebe6a9ad-ab6a-4025-b68f-9f1b48a658ff"/>
    <ds:schemaRef ds:uri="http://purl.org/dc/elements/1.1/"/>
    <ds:schemaRef ds:uri="http://purl.org/dc/terms/"/>
    <ds:schemaRef ds:uri="http://schemas.openxmlformats.org/package/2006/metadata/core-properties"/>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3670</Words>
  <Characters>21145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_____      GLOSSARY FOR CONSTRUCTION MANAGEMENT</vt:lpstr>
    </vt:vector>
  </TitlesOfParts>
  <Company>AEDC</Company>
  <LinksUpToDate>false</LinksUpToDate>
  <CharactersWithSpaces>24766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      GLOSSARY FOR CONSTRUCTION MANAGEMENT</dc:title>
  <dc:creator>Michael Brown, P.D. UAMS COP Preceptor</dc:creator>
  <cp:lastModifiedBy>Jean Noble</cp:lastModifiedBy>
  <cp:revision>13</cp:revision>
  <cp:lastPrinted>2018-10-04T18:07:00Z</cp:lastPrinted>
  <dcterms:created xsi:type="dcterms:W3CDTF">2013-07-08T16:15:00Z</dcterms:created>
  <dcterms:modified xsi:type="dcterms:W3CDTF">2019-09-10T15:08:00Z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0x0101009FF9857635226E43BEC1D098AD39D8A8</vt:lpwstr>
  </property>
  <property fmtid="{D5CDD505-2E9C-101B-9397-08002B2CF9AE}" pid="3" name="_dlc_DocIdItemGuid">
    <vt:lpwstr>dc26c5e4-64b2-4f2c-9ba2-add16f13b151</vt:lpwstr>
  </property>
</Properties>
</file>