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081F" w14:textId="77777777" w:rsidR="00393FD4" w:rsidRPr="002E5855" w:rsidRDefault="00393FD4">
      <w:pPr>
        <w:pStyle w:val="Title"/>
        <w:rPr>
          <w:rFonts w:asciiTheme="minorHAnsi" w:hAnsiTheme="minorHAnsi"/>
          <w:sz w:val="22"/>
          <w:szCs w:val="22"/>
        </w:rPr>
      </w:pPr>
      <w:r w:rsidRPr="002E5855">
        <w:rPr>
          <w:rFonts w:asciiTheme="minorHAnsi" w:hAnsiTheme="minorHAnsi"/>
          <w:sz w:val="22"/>
          <w:szCs w:val="22"/>
        </w:rPr>
        <w:t>FAIR HOUSING/EQUAL OPPORTUNITY PROCESS</w:t>
      </w:r>
    </w:p>
    <w:p w14:paraId="327C0820" w14:textId="77777777" w:rsidR="00393FD4" w:rsidRPr="002E5855" w:rsidRDefault="00393FD4">
      <w:pPr>
        <w:tabs>
          <w:tab w:val="left" w:pos="10350"/>
          <w:tab w:val="left" w:pos="10800"/>
          <w:tab w:val="left" w:pos="10890"/>
        </w:tabs>
        <w:suppressAutoHyphens/>
        <w:jc w:val="center"/>
        <w:rPr>
          <w:rFonts w:asciiTheme="minorHAnsi" w:hAnsiTheme="minorHAnsi"/>
          <w:b/>
          <w:sz w:val="22"/>
          <w:szCs w:val="22"/>
        </w:rPr>
      </w:pPr>
    </w:p>
    <w:p w14:paraId="327C0821"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22" w14:textId="77777777" w:rsidR="00393FD4" w:rsidRPr="002E5855" w:rsidRDefault="00393FD4">
      <w:pPr>
        <w:pStyle w:val="Heading3"/>
        <w:tabs>
          <w:tab w:val="left" w:pos="10530"/>
          <w:tab w:val="left" w:pos="10980"/>
          <w:tab w:val="left" w:pos="11070"/>
          <w:tab w:val="left" w:pos="11160"/>
        </w:tabs>
        <w:suppressAutoHyphens/>
        <w:spacing w:before="0" w:after="0"/>
        <w:rPr>
          <w:rFonts w:asciiTheme="minorHAnsi" w:hAnsiTheme="minorHAnsi"/>
          <w:sz w:val="22"/>
          <w:szCs w:val="22"/>
        </w:rPr>
      </w:pPr>
      <w:r w:rsidRPr="002E5855">
        <w:rPr>
          <w:rFonts w:asciiTheme="minorHAnsi" w:hAnsiTheme="minorHAnsi"/>
          <w:sz w:val="22"/>
          <w:szCs w:val="22"/>
        </w:rPr>
        <w:t>I.         INTRODUCTION</w:t>
      </w:r>
    </w:p>
    <w:p w14:paraId="327C0823"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24" w14:textId="77777777" w:rsidR="00393FD4" w:rsidRPr="002E5855" w:rsidRDefault="00393FD4">
      <w:pPr>
        <w:pStyle w:val="BodyTextIndent"/>
        <w:rPr>
          <w:rFonts w:asciiTheme="minorHAnsi" w:hAnsiTheme="minorHAnsi"/>
          <w:sz w:val="22"/>
          <w:szCs w:val="22"/>
        </w:rPr>
      </w:pPr>
      <w:r w:rsidRPr="002E5855">
        <w:rPr>
          <w:rFonts w:asciiTheme="minorHAnsi" w:hAnsiTheme="minorHAnsi"/>
          <w:sz w:val="22"/>
          <w:szCs w:val="22"/>
        </w:rPr>
        <w:t>All recipients of Community Development Block Grant (CDBG) funds must comply with non-discrimination and affirmative activity requirements of all legislation providing Fair Housing/Equal Opportunity (FH/EO) rights to all affected citizens.</w:t>
      </w:r>
    </w:p>
    <w:p w14:paraId="327C0825" w14:textId="77777777" w:rsidR="00393FD4" w:rsidRPr="002E5855" w:rsidRDefault="00393FD4">
      <w:pPr>
        <w:tabs>
          <w:tab w:val="left" w:pos="2016"/>
          <w:tab w:val="left" w:pos="3456"/>
          <w:tab w:val="left" w:pos="4896"/>
          <w:tab w:val="left" w:pos="6336"/>
          <w:tab w:val="left" w:pos="7776"/>
          <w:tab w:val="left" w:pos="9216"/>
        </w:tabs>
        <w:suppressAutoHyphens/>
        <w:ind w:left="720" w:right="-360"/>
        <w:rPr>
          <w:rFonts w:asciiTheme="minorHAnsi" w:hAnsiTheme="minorHAnsi"/>
          <w:sz w:val="22"/>
          <w:szCs w:val="22"/>
        </w:rPr>
      </w:pPr>
    </w:p>
    <w:p w14:paraId="327C0826" w14:textId="49516708" w:rsidR="00393FD4" w:rsidRPr="002E5855" w:rsidRDefault="00393FD4">
      <w:pPr>
        <w:pStyle w:val="BodyTextIndent"/>
        <w:rPr>
          <w:rFonts w:asciiTheme="minorHAnsi" w:hAnsiTheme="minorHAnsi"/>
          <w:sz w:val="22"/>
          <w:szCs w:val="22"/>
        </w:rPr>
      </w:pPr>
      <w:r w:rsidRPr="002E5855">
        <w:rPr>
          <w:rFonts w:asciiTheme="minorHAnsi" w:hAnsiTheme="minorHAnsi"/>
          <w:sz w:val="22"/>
          <w:szCs w:val="22"/>
        </w:rPr>
        <w:t xml:space="preserve">Such compliance will involve every aspect of CDBG projects from the initial public hearing process to the submission of closeout documents.  </w:t>
      </w:r>
      <w:r w:rsidRPr="002E5855">
        <w:rPr>
          <w:rFonts w:asciiTheme="minorHAnsi" w:hAnsiTheme="minorHAnsi"/>
          <w:sz w:val="22"/>
          <w:szCs w:val="22"/>
          <w:u w:val="single"/>
        </w:rPr>
        <w:t xml:space="preserve">No CDBG project </w:t>
      </w:r>
      <w:r w:rsidR="006F4E93" w:rsidRPr="002E5855">
        <w:rPr>
          <w:rFonts w:asciiTheme="minorHAnsi" w:hAnsiTheme="minorHAnsi"/>
          <w:sz w:val="22"/>
          <w:szCs w:val="22"/>
          <w:u w:val="single"/>
        </w:rPr>
        <w:t>is</w:t>
      </w:r>
      <w:r w:rsidRPr="002E5855">
        <w:rPr>
          <w:rFonts w:asciiTheme="minorHAnsi" w:hAnsiTheme="minorHAnsi"/>
          <w:sz w:val="22"/>
          <w:szCs w:val="22"/>
          <w:u w:val="single"/>
        </w:rPr>
        <w:t xml:space="preserve"> exempt from these requirements</w:t>
      </w:r>
      <w:r w:rsidRPr="002E5855">
        <w:rPr>
          <w:rFonts w:asciiTheme="minorHAnsi" w:hAnsiTheme="minorHAnsi"/>
          <w:sz w:val="22"/>
          <w:szCs w:val="22"/>
        </w:rPr>
        <w:t>.</w:t>
      </w:r>
      <w:r w:rsidR="007E62A6" w:rsidRPr="002E5855">
        <w:rPr>
          <w:rFonts w:asciiTheme="minorHAnsi" w:hAnsiTheme="minorHAnsi"/>
          <w:sz w:val="22"/>
          <w:szCs w:val="22"/>
        </w:rPr>
        <w:t xml:space="preserve">  As a recipient of CDBG funds, grantees have a fair housing responsibility even if housing is not involved.</w:t>
      </w:r>
    </w:p>
    <w:p w14:paraId="327C0827"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28" w14:textId="77777777" w:rsidR="00393FD4" w:rsidRPr="002E5855" w:rsidRDefault="00393FD4">
      <w:pPr>
        <w:tabs>
          <w:tab w:val="left" w:pos="2016"/>
          <w:tab w:val="left" w:pos="3456"/>
          <w:tab w:val="left" w:pos="4896"/>
          <w:tab w:val="left" w:pos="6336"/>
          <w:tab w:val="left" w:pos="7776"/>
          <w:tab w:val="left" w:pos="9216"/>
        </w:tabs>
        <w:suppressAutoHyphens/>
        <w:ind w:left="720" w:right="-360"/>
        <w:rPr>
          <w:rFonts w:asciiTheme="minorHAnsi" w:hAnsiTheme="minorHAnsi"/>
          <w:sz w:val="22"/>
          <w:szCs w:val="22"/>
        </w:rPr>
      </w:pPr>
      <w:r w:rsidRPr="002E5855">
        <w:rPr>
          <w:rFonts w:asciiTheme="minorHAnsi" w:hAnsiTheme="minorHAnsi"/>
          <w:sz w:val="22"/>
          <w:szCs w:val="22"/>
        </w:rPr>
        <w:t>Generally, FH/EO requirements can be classified into two types of responsibilities: non-discrimination and affirmative activities.</w:t>
      </w:r>
    </w:p>
    <w:p w14:paraId="327C0829"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2A"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r w:rsidRPr="002E5855">
        <w:rPr>
          <w:rFonts w:asciiTheme="minorHAnsi" w:hAnsiTheme="minorHAnsi"/>
          <w:sz w:val="22"/>
          <w:szCs w:val="22"/>
        </w:rPr>
        <w:t>Non-discrimination laws require that no person or protected group is denied benefits such as employment, training, housing or contracts generated by any CDBG-funded activity.  Also, the extent to which protected groups within the community are participating in and receiving benefits from the project activity is a non-discrimination consideration.</w:t>
      </w:r>
    </w:p>
    <w:p w14:paraId="327C082B"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2C" w14:textId="77777777" w:rsidR="00393FD4" w:rsidRPr="002E5855" w:rsidRDefault="00393FD4">
      <w:pPr>
        <w:pStyle w:val="BodyTextIndent"/>
        <w:rPr>
          <w:rFonts w:asciiTheme="minorHAnsi" w:hAnsiTheme="minorHAnsi"/>
          <w:sz w:val="22"/>
          <w:szCs w:val="22"/>
        </w:rPr>
      </w:pPr>
      <w:r w:rsidRPr="002E5855">
        <w:rPr>
          <w:rFonts w:asciiTheme="minorHAnsi" w:hAnsiTheme="minorHAnsi"/>
          <w:sz w:val="22"/>
          <w:szCs w:val="22"/>
        </w:rPr>
        <w:t>Affirmative activities are steps taken to address past instances of possible FH/EO discrimination or noncompliance or to aid in meeting the intent of FH/EO provisions.  Grantees must maintain, and provide to the Arkansas Economic Development</w:t>
      </w:r>
      <w:r w:rsidR="003145AE" w:rsidRPr="002E5855">
        <w:rPr>
          <w:rFonts w:asciiTheme="minorHAnsi" w:hAnsiTheme="minorHAnsi"/>
          <w:sz w:val="22"/>
          <w:szCs w:val="22"/>
        </w:rPr>
        <w:t xml:space="preserve"> Commission</w:t>
      </w:r>
      <w:r w:rsidRPr="002E5855">
        <w:rPr>
          <w:rFonts w:asciiTheme="minorHAnsi" w:hAnsiTheme="minorHAnsi"/>
          <w:sz w:val="22"/>
          <w:szCs w:val="22"/>
        </w:rPr>
        <w:t>, upon request, comprehensive records of all non-discrimination and affirmative activities conducted in conjunction with their project.</w:t>
      </w:r>
    </w:p>
    <w:p w14:paraId="327C082D"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2E" w14:textId="77777777" w:rsidR="00393FD4" w:rsidRPr="002E5855" w:rsidRDefault="00393FD4">
      <w:pPr>
        <w:pStyle w:val="BodyTextIndent"/>
        <w:rPr>
          <w:rFonts w:asciiTheme="minorHAnsi" w:hAnsiTheme="minorHAnsi"/>
          <w:sz w:val="22"/>
          <w:szCs w:val="22"/>
        </w:rPr>
      </w:pPr>
      <w:r w:rsidRPr="002E5855">
        <w:rPr>
          <w:rFonts w:asciiTheme="minorHAnsi" w:hAnsiTheme="minorHAnsi"/>
          <w:sz w:val="22"/>
          <w:szCs w:val="22"/>
        </w:rPr>
        <w:t>As Section II of this chapter defines in detail, individuals may not be d</w:t>
      </w:r>
      <w:bookmarkStart w:id="0" w:name="_GoBack"/>
      <w:bookmarkEnd w:id="0"/>
      <w:r w:rsidRPr="002E5855">
        <w:rPr>
          <w:rFonts w:asciiTheme="minorHAnsi" w:hAnsiTheme="minorHAnsi"/>
          <w:sz w:val="22"/>
          <w:szCs w:val="22"/>
        </w:rPr>
        <w:t>iscriminated against or excluded from participation in project-related activities on the basis of:</w:t>
      </w:r>
    </w:p>
    <w:p w14:paraId="327C082F" w14:textId="77777777" w:rsidR="00393FD4" w:rsidRPr="002E5855" w:rsidRDefault="00393FD4">
      <w:pPr>
        <w:tabs>
          <w:tab w:val="left" w:pos="2016"/>
          <w:tab w:val="left" w:pos="3456"/>
          <w:tab w:val="left" w:pos="4896"/>
          <w:tab w:val="left" w:pos="6336"/>
          <w:tab w:val="left" w:pos="7776"/>
          <w:tab w:val="left" w:pos="9216"/>
        </w:tabs>
        <w:suppressAutoHyphens/>
        <w:ind w:left="720" w:right="-180"/>
        <w:rPr>
          <w:rFonts w:asciiTheme="minorHAnsi" w:hAnsiTheme="minorHAnsi"/>
          <w:sz w:val="22"/>
          <w:szCs w:val="22"/>
        </w:rPr>
      </w:pPr>
    </w:p>
    <w:p w14:paraId="327C0830" w14:textId="470E30C1"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720" w:right="-90" w:firstLine="0"/>
        <w:rPr>
          <w:rFonts w:asciiTheme="minorHAnsi" w:hAnsiTheme="minorHAnsi"/>
          <w:sz w:val="22"/>
          <w:szCs w:val="22"/>
        </w:rPr>
      </w:pPr>
      <w:r w:rsidRPr="002E5855">
        <w:rPr>
          <w:rFonts w:asciiTheme="minorHAnsi" w:hAnsiTheme="minorHAnsi"/>
          <w:sz w:val="22"/>
          <w:szCs w:val="22"/>
        </w:rPr>
        <w:t xml:space="preserve">Race (Also see Minority and Women Business Enterprise requirements </w:t>
      </w:r>
      <w:r w:rsidR="00F63FAE" w:rsidRPr="002E5855">
        <w:rPr>
          <w:rFonts w:asciiTheme="minorHAnsi" w:hAnsiTheme="minorHAnsi"/>
          <w:sz w:val="22"/>
          <w:szCs w:val="22"/>
        </w:rPr>
        <w:t>on III. E</w:t>
      </w:r>
      <w:r w:rsidRPr="002E5855">
        <w:rPr>
          <w:rFonts w:asciiTheme="minorHAnsi" w:hAnsiTheme="minorHAnsi"/>
          <w:sz w:val="22"/>
          <w:szCs w:val="22"/>
        </w:rPr>
        <w:t>)</w:t>
      </w:r>
    </w:p>
    <w:p w14:paraId="327C0831" w14:textId="77777777"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720" w:firstLine="0"/>
        <w:rPr>
          <w:rFonts w:asciiTheme="minorHAnsi" w:hAnsiTheme="minorHAnsi"/>
          <w:sz w:val="22"/>
          <w:szCs w:val="22"/>
        </w:rPr>
      </w:pPr>
      <w:r w:rsidRPr="002E5855">
        <w:rPr>
          <w:rFonts w:asciiTheme="minorHAnsi" w:hAnsiTheme="minorHAnsi"/>
          <w:sz w:val="22"/>
          <w:szCs w:val="22"/>
        </w:rPr>
        <w:t>National Origin</w:t>
      </w:r>
    </w:p>
    <w:p w14:paraId="327C0832" w14:textId="77777777"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720" w:firstLine="0"/>
        <w:rPr>
          <w:rFonts w:asciiTheme="minorHAnsi" w:hAnsiTheme="minorHAnsi"/>
          <w:sz w:val="22"/>
          <w:szCs w:val="22"/>
        </w:rPr>
      </w:pPr>
      <w:r w:rsidRPr="002E5855">
        <w:rPr>
          <w:rFonts w:asciiTheme="minorHAnsi" w:hAnsiTheme="minorHAnsi"/>
          <w:sz w:val="22"/>
          <w:szCs w:val="22"/>
        </w:rPr>
        <w:t>Religion</w:t>
      </w:r>
    </w:p>
    <w:p w14:paraId="327C0833" w14:textId="77777777"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720" w:firstLine="0"/>
        <w:rPr>
          <w:rFonts w:asciiTheme="minorHAnsi" w:hAnsiTheme="minorHAnsi"/>
          <w:sz w:val="22"/>
          <w:szCs w:val="22"/>
        </w:rPr>
      </w:pPr>
      <w:r w:rsidRPr="002E5855">
        <w:rPr>
          <w:rFonts w:asciiTheme="minorHAnsi" w:hAnsiTheme="minorHAnsi"/>
          <w:sz w:val="22"/>
          <w:szCs w:val="22"/>
        </w:rPr>
        <w:t>Color</w:t>
      </w:r>
    </w:p>
    <w:p w14:paraId="327C0834" w14:textId="454A9D69"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810" w:hanging="90"/>
        <w:rPr>
          <w:rFonts w:asciiTheme="minorHAnsi" w:hAnsiTheme="minorHAnsi"/>
          <w:sz w:val="22"/>
          <w:szCs w:val="22"/>
        </w:rPr>
      </w:pPr>
      <w:r w:rsidRPr="002E5855">
        <w:rPr>
          <w:rFonts w:asciiTheme="minorHAnsi" w:hAnsiTheme="minorHAnsi"/>
          <w:sz w:val="22"/>
          <w:szCs w:val="22"/>
        </w:rPr>
        <w:t>Sex and Marital Status</w:t>
      </w:r>
    </w:p>
    <w:p w14:paraId="327C0835" w14:textId="77777777"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810" w:hanging="90"/>
        <w:rPr>
          <w:rFonts w:asciiTheme="minorHAnsi" w:hAnsiTheme="minorHAnsi"/>
          <w:sz w:val="22"/>
          <w:szCs w:val="22"/>
        </w:rPr>
      </w:pPr>
      <w:r w:rsidRPr="002E5855">
        <w:rPr>
          <w:rFonts w:asciiTheme="minorHAnsi" w:hAnsiTheme="minorHAnsi"/>
          <w:sz w:val="22"/>
          <w:szCs w:val="22"/>
        </w:rPr>
        <w:t>Age</w:t>
      </w:r>
    </w:p>
    <w:p w14:paraId="327C0836" w14:textId="77777777"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810" w:hanging="90"/>
        <w:rPr>
          <w:rFonts w:asciiTheme="minorHAnsi" w:hAnsiTheme="minorHAnsi"/>
          <w:sz w:val="22"/>
          <w:szCs w:val="22"/>
        </w:rPr>
      </w:pPr>
      <w:r w:rsidRPr="002E5855">
        <w:rPr>
          <w:rFonts w:asciiTheme="minorHAnsi" w:hAnsiTheme="minorHAnsi"/>
          <w:sz w:val="22"/>
          <w:szCs w:val="22"/>
        </w:rPr>
        <w:t>Handicap (Disability)</w:t>
      </w:r>
    </w:p>
    <w:p w14:paraId="327C0837" w14:textId="77777777" w:rsidR="00393FD4" w:rsidRPr="002E5855" w:rsidRDefault="00393FD4">
      <w:pPr>
        <w:numPr>
          <w:ilvl w:val="0"/>
          <w:numId w:val="1"/>
        </w:numPr>
        <w:tabs>
          <w:tab w:val="left" w:pos="2016"/>
          <w:tab w:val="left" w:pos="3456"/>
          <w:tab w:val="left" w:pos="4896"/>
          <w:tab w:val="left" w:pos="6336"/>
          <w:tab w:val="left" w:pos="7776"/>
          <w:tab w:val="left" w:pos="9216"/>
        </w:tabs>
        <w:suppressAutoHyphens/>
        <w:ind w:left="810" w:hanging="90"/>
        <w:rPr>
          <w:rFonts w:asciiTheme="minorHAnsi" w:hAnsiTheme="minorHAnsi"/>
          <w:sz w:val="22"/>
          <w:szCs w:val="22"/>
        </w:rPr>
      </w:pPr>
      <w:r w:rsidRPr="002E5855">
        <w:rPr>
          <w:rFonts w:asciiTheme="minorHAnsi" w:hAnsiTheme="minorHAnsi"/>
          <w:sz w:val="22"/>
          <w:szCs w:val="22"/>
        </w:rPr>
        <w:t>Familial Status</w:t>
      </w:r>
    </w:p>
    <w:p w14:paraId="327C0838" w14:textId="77777777" w:rsidR="0029576D" w:rsidRPr="002E5855" w:rsidRDefault="0029576D">
      <w:pPr>
        <w:tabs>
          <w:tab w:val="left" w:pos="2016"/>
          <w:tab w:val="left" w:pos="3456"/>
          <w:tab w:val="left" w:pos="4896"/>
          <w:tab w:val="left" w:pos="6336"/>
          <w:tab w:val="left" w:pos="7776"/>
          <w:tab w:val="left" w:pos="9216"/>
        </w:tabs>
        <w:suppressAutoHyphens/>
        <w:ind w:left="720" w:right="-360"/>
        <w:rPr>
          <w:rFonts w:asciiTheme="minorHAnsi" w:hAnsiTheme="minorHAnsi"/>
          <w:sz w:val="22"/>
          <w:szCs w:val="22"/>
        </w:rPr>
      </w:pPr>
    </w:p>
    <w:p w14:paraId="327C0839" w14:textId="77777777" w:rsidR="004703E5" w:rsidRPr="002E5855" w:rsidRDefault="00393FD4">
      <w:pPr>
        <w:pStyle w:val="BodyTextIndent"/>
        <w:rPr>
          <w:rFonts w:asciiTheme="minorHAnsi" w:hAnsiTheme="minorHAnsi"/>
          <w:sz w:val="22"/>
          <w:szCs w:val="22"/>
        </w:rPr>
      </w:pPr>
      <w:r w:rsidRPr="002E5855">
        <w:rPr>
          <w:rFonts w:asciiTheme="minorHAnsi" w:hAnsiTheme="minorHAnsi"/>
          <w:sz w:val="22"/>
          <w:szCs w:val="22"/>
        </w:rPr>
        <w:t xml:space="preserve">Section III of this chapter defines each activity that </w:t>
      </w:r>
      <w:r w:rsidR="006F4E93" w:rsidRPr="002E5855">
        <w:rPr>
          <w:rFonts w:asciiTheme="minorHAnsi" w:hAnsiTheme="minorHAnsi"/>
          <w:sz w:val="22"/>
          <w:szCs w:val="22"/>
        </w:rPr>
        <w:t>g</w:t>
      </w:r>
      <w:r w:rsidRPr="002E5855">
        <w:rPr>
          <w:rFonts w:asciiTheme="minorHAnsi" w:hAnsiTheme="minorHAnsi"/>
          <w:sz w:val="22"/>
          <w:szCs w:val="22"/>
        </w:rPr>
        <w:t xml:space="preserve">rantees must undertake to ensure compliance with FH/EO requirements.  Required documentation resulting from these </w:t>
      </w:r>
    </w:p>
    <w:p w14:paraId="73BE106A" w14:textId="4AC0CF8A" w:rsidR="008E3B84" w:rsidRPr="002E5855" w:rsidRDefault="00F32085" w:rsidP="00C768C8">
      <w:pPr>
        <w:pStyle w:val="BodyTextIndent"/>
        <w:rPr>
          <w:rFonts w:asciiTheme="minorHAnsi" w:hAnsiTheme="minorHAnsi"/>
          <w:b/>
          <w:sz w:val="22"/>
          <w:szCs w:val="22"/>
        </w:rPr>
      </w:pPr>
      <w:r w:rsidRPr="002E5855">
        <w:rPr>
          <w:rFonts w:asciiTheme="minorHAnsi" w:hAnsiTheme="minorHAnsi"/>
          <w:sz w:val="22"/>
          <w:szCs w:val="22"/>
        </w:rPr>
        <w:t>activities are</w:t>
      </w:r>
      <w:r w:rsidR="00393FD4" w:rsidRPr="002E5855">
        <w:rPr>
          <w:rFonts w:asciiTheme="minorHAnsi" w:hAnsiTheme="minorHAnsi"/>
          <w:sz w:val="22"/>
          <w:szCs w:val="22"/>
        </w:rPr>
        <w:t xml:space="preserve"> specified in Section IV, while Section V provides a checklist to ensure complete documentation by </w:t>
      </w:r>
      <w:r w:rsidR="006F4E93" w:rsidRPr="002E5855">
        <w:rPr>
          <w:rFonts w:asciiTheme="minorHAnsi" w:hAnsiTheme="minorHAnsi"/>
          <w:sz w:val="22"/>
          <w:szCs w:val="22"/>
        </w:rPr>
        <w:t>g</w:t>
      </w:r>
      <w:r w:rsidR="00393FD4" w:rsidRPr="002E5855">
        <w:rPr>
          <w:rFonts w:asciiTheme="minorHAnsi" w:hAnsiTheme="minorHAnsi"/>
          <w:sz w:val="22"/>
          <w:szCs w:val="22"/>
        </w:rPr>
        <w:t>rantees of all FH/EO requirements.</w:t>
      </w:r>
    </w:p>
    <w:p w14:paraId="5D889FC0" w14:textId="77777777" w:rsidR="008E3B84" w:rsidRPr="002E5855" w:rsidRDefault="008E3B84">
      <w:pPr>
        <w:tabs>
          <w:tab w:val="left" w:pos="1440"/>
          <w:tab w:val="left" w:pos="2016"/>
          <w:tab w:val="left" w:pos="3456"/>
          <w:tab w:val="left" w:pos="4896"/>
          <w:tab w:val="left" w:pos="6336"/>
          <w:tab w:val="left" w:pos="7776"/>
          <w:tab w:val="left" w:pos="9216"/>
        </w:tabs>
        <w:suppressAutoHyphens/>
        <w:ind w:left="720" w:hanging="720"/>
        <w:rPr>
          <w:rFonts w:asciiTheme="minorHAnsi" w:hAnsiTheme="minorHAnsi"/>
          <w:b/>
          <w:sz w:val="22"/>
          <w:szCs w:val="22"/>
        </w:rPr>
      </w:pPr>
    </w:p>
    <w:p w14:paraId="327C083B"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hanging="720"/>
        <w:rPr>
          <w:rFonts w:asciiTheme="minorHAnsi" w:hAnsiTheme="minorHAnsi"/>
          <w:b/>
          <w:sz w:val="22"/>
          <w:szCs w:val="22"/>
        </w:rPr>
      </w:pPr>
      <w:r w:rsidRPr="002E5855">
        <w:rPr>
          <w:rFonts w:asciiTheme="minorHAnsi" w:hAnsiTheme="minorHAnsi"/>
          <w:b/>
          <w:sz w:val="22"/>
          <w:szCs w:val="22"/>
        </w:rPr>
        <w:t>II.       FAIR HOUSING/EQUAL OPPORTUNITY LAWS AND REGULATIONS</w:t>
      </w:r>
    </w:p>
    <w:p w14:paraId="327C083C" w14:textId="77777777" w:rsidR="00393FD4" w:rsidRPr="002E5855" w:rsidRDefault="00393FD4">
      <w:pPr>
        <w:tabs>
          <w:tab w:val="left" w:pos="2016"/>
          <w:tab w:val="left" w:pos="3456"/>
          <w:tab w:val="left" w:pos="4896"/>
          <w:tab w:val="left" w:pos="6336"/>
          <w:tab w:val="left" w:pos="7776"/>
          <w:tab w:val="left" w:pos="9216"/>
        </w:tabs>
        <w:suppressAutoHyphens/>
        <w:ind w:left="720"/>
        <w:jc w:val="center"/>
        <w:rPr>
          <w:rFonts w:asciiTheme="minorHAnsi" w:hAnsiTheme="minorHAnsi"/>
          <w:sz w:val="22"/>
          <w:szCs w:val="22"/>
        </w:rPr>
      </w:pPr>
    </w:p>
    <w:p w14:paraId="327C083D" w14:textId="77777777" w:rsidR="00393FD4" w:rsidRPr="002E5855" w:rsidRDefault="00393FD4">
      <w:pPr>
        <w:pStyle w:val="BodyTextIndent"/>
        <w:rPr>
          <w:rFonts w:asciiTheme="minorHAnsi" w:hAnsiTheme="minorHAnsi"/>
          <w:sz w:val="22"/>
          <w:szCs w:val="22"/>
        </w:rPr>
      </w:pPr>
      <w:r w:rsidRPr="002E5855">
        <w:rPr>
          <w:rFonts w:asciiTheme="minorHAnsi" w:hAnsiTheme="minorHAnsi"/>
          <w:sz w:val="22"/>
          <w:szCs w:val="22"/>
        </w:rPr>
        <w:lastRenderedPageBreak/>
        <w:t xml:space="preserve">The major Fair Housing/Equal Opportunity laws and regulations applicable to CDBG </w:t>
      </w:r>
      <w:r w:rsidR="00022B00" w:rsidRPr="002E5855">
        <w:rPr>
          <w:rFonts w:asciiTheme="minorHAnsi" w:hAnsiTheme="minorHAnsi"/>
          <w:sz w:val="22"/>
          <w:szCs w:val="22"/>
        </w:rPr>
        <w:t>g</w:t>
      </w:r>
      <w:r w:rsidRPr="002E5855">
        <w:rPr>
          <w:rFonts w:asciiTheme="minorHAnsi" w:hAnsiTheme="minorHAnsi"/>
          <w:sz w:val="22"/>
          <w:szCs w:val="22"/>
        </w:rPr>
        <w:t xml:space="preserve">rantees are listed below by category in summary form.  Copies of each of these laws </w:t>
      </w:r>
      <w:r w:rsidR="00D82B4A" w:rsidRPr="002E5855">
        <w:rPr>
          <w:rFonts w:asciiTheme="minorHAnsi" w:hAnsiTheme="minorHAnsi"/>
          <w:sz w:val="22"/>
          <w:szCs w:val="22"/>
        </w:rPr>
        <w:t xml:space="preserve">  </w:t>
      </w:r>
      <w:r w:rsidRPr="002E5855">
        <w:rPr>
          <w:rFonts w:asciiTheme="minorHAnsi" w:hAnsiTheme="minorHAnsi"/>
          <w:sz w:val="22"/>
          <w:szCs w:val="22"/>
        </w:rPr>
        <w:t xml:space="preserve">can be obtained from the Arkansas Economic Development </w:t>
      </w:r>
      <w:r w:rsidR="003145AE" w:rsidRPr="002E5855">
        <w:rPr>
          <w:rFonts w:asciiTheme="minorHAnsi" w:hAnsiTheme="minorHAnsi"/>
          <w:sz w:val="22"/>
          <w:szCs w:val="22"/>
        </w:rPr>
        <w:t xml:space="preserve">Commission </w:t>
      </w:r>
      <w:r w:rsidR="00022B00" w:rsidRPr="002E5855">
        <w:rPr>
          <w:rFonts w:asciiTheme="minorHAnsi" w:hAnsiTheme="minorHAnsi"/>
          <w:sz w:val="22"/>
          <w:szCs w:val="22"/>
        </w:rPr>
        <w:t>g</w:t>
      </w:r>
      <w:r w:rsidRPr="002E5855">
        <w:rPr>
          <w:rFonts w:asciiTheme="minorHAnsi" w:hAnsiTheme="minorHAnsi"/>
          <w:sz w:val="22"/>
          <w:szCs w:val="22"/>
        </w:rPr>
        <w:t xml:space="preserve">rants </w:t>
      </w:r>
      <w:r w:rsidR="00022B00" w:rsidRPr="002E5855">
        <w:rPr>
          <w:rFonts w:asciiTheme="minorHAnsi" w:hAnsiTheme="minorHAnsi"/>
          <w:sz w:val="22"/>
          <w:szCs w:val="22"/>
        </w:rPr>
        <w:t>m</w:t>
      </w:r>
      <w:r w:rsidRPr="002E5855">
        <w:rPr>
          <w:rFonts w:asciiTheme="minorHAnsi" w:hAnsiTheme="minorHAnsi"/>
          <w:sz w:val="22"/>
          <w:szCs w:val="22"/>
        </w:rPr>
        <w:t>anager.</w:t>
      </w:r>
    </w:p>
    <w:p w14:paraId="327C083E" w14:textId="77777777" w:rsidR="00393FD4" w:rsidRPr="002E5855" w:rsidRDefault="00393FD4">
      <w:pPr>
        <w:tabs>
          <w:tab w:val="left" w:pos="9540"/>
          <w:tab w:val="left" w:pos="9630"/>
          <w:tab w:val="left" w:pos="9720"/>
          <w:tab w:val="left" w:pos="10260"/>
          <w:tab w:val="left" w:pos="10710"/>
        </w:tabs>
        <w:suppressAutoHyphens/>
        <w:ind w:left="720"/>
        <w:jc w:val="both"/>
        <w:rPr>
          <w:rFonts w:asciiTheme="minorHAnsi" w:hAnsiTheme="minorHAnsi"/>
          <w:sz w:val="22"/>
          <w:szCs w:val="22"/>
        </w:rPr>
      </w:pPr>
    </w:p>
    <w:p w14:paraId="327C083F" w14:textId="77777777" w:rsidR="00393FD4" w:rsidRPr="002E5855" w:rsidRDefault="00393FD4">
      <w:pPr>
        <w:pStyle w:val="Heading1"/>
        <w:rPr>
          <w:rFonts w:asciiTheme="minorHAnsi" w:hAnsiTheme="minorHAnsi"/>
          <w:sz w:val="22"/>
          <w:szCs w:val="22"/>
        </w:rPr>
      </w:pPr>
      <w:r w:rsidRPr="002E5855">
        <w:rPr>
          <w:rFonts w:asciiTheme="minorHAnsi" w:hAnsiTheme="minorHAnsi"/>
          <w:sz w:val="22"/>
          <w:szCs w:val="22"/>
        </w:rPr>
        <w:t>A.     Civil Rights</w:t>
      </w:r>
    </w:p>
    <w:p w14:paraId="327C0840" w14:textId="77777777" w:rsidR="00393FD4" w:rsidRPr="002E5855" w:rsidRDefault="00393FD4">
      <w:pPr>
        <w:tabs>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41" w14:textId="78C12FD6" w:rsidR="00393FD4" w:rsidRPr="002E5855" w:rsidRDefault="00051551">
      <w:pPr>
        <w:numPr>
          <w:ilvl w:val="0"/>
          <w:numId w:val="9"/>
        </w:numPr>
        <w:tabs>
          <w:tab w:val="clear" w:pos="360"/>
          <w:tab w:val="num" w:pos="1620"/>
          <w:tab w:val="left" w:pos="2016"/>
          <w:tab w:val="left" w:pos="3456"/>
          <w:tab w:val="left" w:pos="4896"/>
          <w:tab w:val="left" w:pos="6336"/>
          <w:tab w:val="left" w:pos="7776"/>
          <w:tab w:val="left" w:pos="9216"/>
        </w:tabs>
        <w:suppressAutoHyphens/>
        <w:ind w:left="1620"/>
        <w:rPr>
          <w:rFonts w:asciiTheme="minorHAnsi" w:hAnsiTheme="minorHAnsi"/>
          <w:sz w:val="22"/>
          <w:szCs w:val="22"/>
        </w:rPr>
      </w:pPr>
      <w:r w:rsidRPr="002E5855">
        <w:rPr>
          <w:rFonts w:asciiTheme="minorHAnsi" w:hAnsiTheme="minorHAnsi"/>
          <w:b/>
          <w:sz w:val="22"/>
          <w:szCs w:val="22"/>
        </w:rPr>
        <w:t xml:space="preserve">Title VI of the </w:t>
      </w:r>
      <w:r w:rsidR="00393FD4" w:rsidRPr="002E5855">
        <w:rPr>
          <w:rFonts w:asciiTheme="minorHAnsi" w:hAnsiTheme="minorHAnsi"/>
          <w:b/>
          <w:sz w:val="22"/>
          <w:szCs w:val="22"/>
        </w:rPr>
        <w:t>Civil Rights Act of 1964,</w:t>
      </w:r>
      <w:r w:rsidR="00393FD4" w:rsidRPr="002E5855">
        <w:rPr>
          <w:rFonts w:asciiTheme="minorHAnsi" w:hAnsiTheme="minorHAnsi"/>
          <w:sz w:val="22"/>
          <w:szCs w:val="22"/>
        </w:rPr>
        <w:t xml:space="preserve"> as amended by the Equal Employment Oppo</w:t>
      </w:r>
      <w:r w:rsidR="00CB313C" w:rsidRPr="002E5855">
        <w:rPr>
          <w:rFonts w:asciiTheme="minorHAnsi" w:hAnsiTheme="minorHAnsi"/>
          <w:sz w:val="22"/>
          <w:szCs w:val="22"/>
        </w:rPr>
        <w:t>rtunity Act of 1972</w:t>
      </w:r>
      <w:r w:rsidR="00393FD4" w:rsidRPr="002E5855">
        <w:rPr>
          <w:rFonts w:asciiTheme="minorHAnsi" w:hAnsiTheme="minorHAnsi"/>
          <w:sz w:val="22"/>
          <w:szCs w:val="22"/>
        </w:rPr>
        <w:t xml:space="preserve">, provides that no person in the United States shall </w:t>
      </w:r>
      <w:r w:rsidR="00CB313C" w:rsidRPr="002E5855">
        <w:rPr>
          <w:rFonts w:asciiTheme="minorHAnsi" w:hAnsiTheme="minorHAnsi"/>
          <w:sz w:val="22"/>
          <w:szCs w:val="22"/>
        </w:rPr>
        <w:t xml:space="preserve">be excluded </w:t>
      </w:r>
      <w:r w:rsidR="00393FD4" w:rsidRPr="002E5855">
        <w:rPr>
          <w:rFonts w:asciiTheme="minorHAnsi" w:hAnsiTheme="minorHAnsi"/>
          <w:sz w:val="22"/>
          <w:szCs w:val="22"/>
        </w:rPr>
        <w:t xml:space="preserve">from participation in, be denied the benefits of, or be subjected to discrimination </w:t>
      </w:r>
      <w:r w:rsidR="00680DF5" w:rsidRPr="002E5855">
        <w:rPr>
          <w:rFonts w:asciiTheme="minorHAnsi" w:hAnsiTheme="minorHAnsi"/>
          <w:sz w:val="22"/>
          <w:szCs w:val="22"/>
        </w:rPr>
        <w:t>based on race, color,</w:t>
      </w:r>
      <w:r w:rsidR="00F15E54" w:rsidRPr="002E5855">
        <w:rPr>
          <w:rFonts w:asciiTheme="minorHAnsi" w:hAnsiTheme="minorHAnsi"/>
          <w:sz w:val="22"/>
          <w:szCs w:val="22"/>
        </w:rPr>
        <w:t xml:space="preserve"> </w:t>
      </w:r>
      <w:r w:rsidR="00CB313C" w:rsidRPr="002E5855">
        <w:rPr>
          <w:rFonts w:asciiTheme="minorHAnsi" w:hAnsiTheme="minorHAnsi"/>
          <w:sz w:val="22"/>
          <w:szCs w:val="22"/>
        </w:rPr>
        <w:t>and/or national origin under any program or activity receiving Federal financial assistance.</w:t>
      </w:r>
    </w:p>
    <w:p w14:paraId="327C0842" w14:textId="77777777" w:rsidR="00393FD4" w:rsidRPr="002E5855" w:rsidRDefault="00393FD4">
      <w:pPr>
        <w:pStyle w:val="EndnoteText"/>
        <w:tabs>
          <w:tab w:val="left" w:pos="2016"/>
          <w:tab w:val="left" w:pos="3456"/>
          <w:tab w:val="left" w:pos="4896"/>
          <w:tab w:val="left" w:pos="6336"/>
          <w:tab w:val="left" w:pos="7776"/>
          <w:tab w:val="left" w:pos="9216"/>
        </w:tabs>
        <w:suppressAutoHyphens/>
        <w:rPr>
          <w:rFonts w:asciiTheme="minorHAnsi" w:hAnsiTheme="minorHAnsi"/>
          <w:sz w:val="22"/>
          <w:szCs w:val="22"/>
        </w:rPr>
      </w:pPr>
    </w:p>
    <w:p w14:paraId="327C0843" w14:textId="29D93C49" w:rsidR="00393FD4" w:rsidRPr="002E5855" w:rsidRDefault="00393FD4">
      <w:pPr>
        <w:numPr>
          <w:ilvl w:val="0"/>
          <w:numId w:val="9"/>
        </w:numPr>
        <w:tabs>
          <w:tab w:val="clear" w:pos="360"/>
          <w:tab w:val="num" w:pos="1620"/>
          <w:tab w:val="left" w:pos="3456"/>
          <w:tab w:val="left" w:pos="4896"/>
          <w:tab w:val="left" w:pos="6336"/>
          <w:tab w:val="left" w:pos="7776"/>
          <w:tab w:val="left" w:pos="9216"/>
        </w:tabs>
        <w:suppressAutoHyphens/>
        <w:ind w:left="1620"/>
        <w:rPr>
          <w:rFonts w:asciiTheme="minorHAnsi" w:hAnsiTheme="minorHAnsi"/>
          <w:sz w:val="22"/>
          <w:szCs w:val="22"/>
        </w:rPr>
      </w:pPr>
      <w:r w:rsidRPr="002E5855">
        <w:rPr>
          <w:rFonts w:asciiTheme="minorHAnsi" w:hAnsiTheme="minorHAnsi"/>
          <w:b/>
          <w:sz w:val="22"/>
          <w:szCs w:val="22"/>
        </w:rPr>
        <w:t>Title VIII of the Civil Rights Act of 1968</w:t>
      </w:r>
      <w:r w:rsidRPr="002E5855">
        <w:rPr>
          <w:rFonts w:asciiTheme="minorHAnsi" w:hAnsiTheme="minorHAnsi"/>
          <w:sz w:val="22"/>
          <w:szCs w:val="22"/>
        </w:rPr>
        <w:t xml:space="preserve"> (</w:t>
      </w:r>
      <w:r w:rsidRPr="002E5855">
        <w:rPr>
          <w:rFonts w:asciiTheme="minorHAnsi" w:hAnsiTheme="minorHAnsi"/>
          <w:b/>
          <w:sz w:val="22"/>
          <w:szCs w:val="22"/>
        </w:rPr>
        <w:t>The Fair Housing Act</w:t>
      </w:r>
      <w:r w:rsidRPr="002E5855">
        <w:rPr>
          <w:rFonts w:asciiTheme="minorHAnsi" w:hAnsiTheme="minorHAnsi"/>
          <w:sz w:val="22"/>
          <w:szCs w:val="22"/>
        </w:rPr>
        <w:t xml:space="preserve">), as amended, prohibits any person from discriminating in the sale or rental of housing, the financing of housing, or the provision of brokerage services, including in any way making unavailable or denying a dwelling to any person, because of race, color, religion, sex </w:t>
      </w:r>
      <w:r w:rsidR="00CB313C" w:rsidRPr="002E5855">
        <w:rPr>
          <w:rFonts w:asciiTheme="minorHAnsi" w:hAnsiTheme="minorHAnsi"/>
          <w:sz w:val="22"/>
          <w:szCs w:val="22"/>
        </w:rPr>
        <w:t>and/</w:t>
      </w:r>
      <w:r w:rsidRPr="002E5855">
        <w:rPr>
          <w:rFonts w:asciiTheme="minorHAnsi" w:hAnsiTheme="minorHAnsi"/>
          <w:sz w:val="22"/>
          <w:szCs w:val="22"/>
        </w:rPr>
        <w:t>or national origin.  The 1988 amendment</w:t>
      </w:r>
      <w:r w:rsidR="00F15E54" w:rsidRPr="002E5855">
        <w:rPr>
          <w:rFonts w:asciiTheme="minorHAnsi" w:hAnsiTheme="minorHAnsi"/>
          <w:sz w:val="22"/>
          <w:szCs w:val="22"/>
        </w:rPr>
        <w:t>s extended the prohibition to include people with disabilities</w:t>
      </w:r>
      <w:r w:rsidR="00D42E7E" w:rsidRPr="002E5855">
        <w:rPr>
          <w:rFonts w:asciiTheme="minorHAnsi" w:hAnsiTheme="minorHAnsi"/>
          <w:sz w:val="22"/>
          <w:szCs w:val="22"/>
        </w:rPr>
        <w:t xml:space="preserve"> and familial status</w:t>
      </w:r>
      <w:r w:rsidR="00680DF5" w:rsidRPr="002E5855">
        <w:rPr>
          <w:rFonts w:asciiTheme="minorHAnsi" w:hAnsiTheme="minorHAnsi"/>
          <w:sz w:val="22"/>
          <w:szCs w:val="22"/>
        </w:rPr>
        <w:t xml:space="preserve"> under the protected classes.</w:t>
      </w:r>
    </w:p>
    <w:p w14:paraId="4F71E50B" w14:textId="77777777" w:rsidR="00051551" w:rsidRPr="002E5855" w:rsidRDefault="00051551" w:rsidP="00051551">
      <w:pPr>
        <w:pStyle w:val="ListParagraph"/>
        <w:rPr>
          <w:rFonts w:asciiTheme="minorHAnsi" w:hAnsiTheme="minorHAnsi"/>
          <w:sz w:val="22"/>
          <w:szCs w:val="22"/>
        </w:rPr>
      </w:pPr>
    </w:p>
    <w:p w14:paraId="3CA98C23" w14:textId="2D6E119B" w:rsidR="00051551" w:rsidRPr="002E5855" w:rsidRDefault="00051551" w:rsidP="00051551">
      <w:pPr>
        <w:numPr>
          <w:ilvl w:val="0"/>
          <w:numId w:val="9"/>
        </w:numPr>
        <w:tabs>
          <w:tab w:val="clear" w:pos="360"/>
          <w:tab w:val="num" w:pos="1620"/>
          <w:tab w:val="left" w:pos="3456"/>
          <w:tab w:val="left" w:pos="4896"/>
          <w:tab w:val="left" w:pos="6336"/>
          <w:tab w:val="left" w:pos="7776"/>
          <w:tab w:val="left" w:pos="9216"/>
        </w:tabs>
        <w:suppressAutoHyphens/>
        <w:ind w:left="1620"/>
        <w:rPr>
          <w:rFonts w:asciiTheme="minorHAnsi" w:hAnsiTheme="minorHAnsi"/>
          <w:sz w:val="22"/>
          <w:szCs w:val="22"/>
        </w:rPr>
      </w:pPr>
      <w:r w:rsidRPr="002E5855">
        <w:rPr>
          <w:rFonts w:asciiTheme="minorHAnsi" w:hAnsiTheme="minorHAnsi"/>
          <w:b/>
          <w:sz w:val="22"/>
          <w:szCs w:val="22"/>
        </w:rPr>
        <w:t>Section 109 of the Housing and Community Development Act of 1974</w:t>
      </w:r>
      <w:r w:rsidRPr="002E5855">
        <w:rPr>
          <w:rFonts w:asciiTheme="minorHAnsi" w:hAnsiTheme="minorHAnsi"/>
          <w:sz w:val="22"/>
          <w:szCs w:val="22"/>
        </w:rPr>
        <w:t xml:space="preserve"> provides that no person shall be excluded from participation (including employment), denied program benefits</w:t>
      </w:r>
      <w:r w:rsidR="00F15E54" w:rsidRPr="002E5855">
        <w:rPr>
          <w:rFonts w:asciiTheme="minorHAnsi" w:hAnsiTheme="minorHAnsi"/>
          <w:sz w:val="22"/>
          <w:szCs w:val="22"/>
        </w:rPr>
        <w:t>,</w:t>
      </w:r>
      <w:r w:rsidRPr="002E5855">
        <w:rPr>
          <w:rFonts w:asciiTheme="minorHAnsi" w:hAnsiTheme="minorHAnsi"/>
          <w:sz w:val="22"/>
          <w:szCs w:val="22"/>
        </w:rPr>
        <w:t xml:space="preserve"> or subjected to discrimination on the basis of race, color, </w:t>
      </w:r>
      <w:r w:rsidR="00D95C2E" w:rsidRPr="002E5855">
        <w:rPr>
          <w:rFonts w:asciiTheme="minorHAnsi" w:hAnsiTheme="minorHAnsi"/>
          <w:sz w:val="22"/>
          <w:szCs w:val="22"/>
        </w:rPr>
        <w:t xml:space="preserve">religion, </w:t>
      </w:r>
      <w:r w:rsidRPr="002E5855">
        <w:rPr>
          <w:rFonts w:asciiTheme="minorHAnsi" w:hAnsiTheme="minorHAnsi"/>
          <w:sz w:val="22"/>
          <w:szCs w:val="22"/>
        </w:rPr>
        <w:t>national origin or sex under any program or activity funded</w:t>
      </w:r>
      <w:r w:rsidR="00F15E54" w:rsidRPr="002E5855">
        <w:rPr>
          <w:rFonts w:asciiTheme="minorHAnsi" w:hAnsiTheme="minorHAnsi"/>
          <w:sz w:val="22"/>
          <w:szCs w:val="22"/>
        </w:rPr>
        <w:t xml:space="preserve"> in whole or in part under</w:t>
      </w:r>
      <w:r w:rsidRPr="002E5855">
        <w:rPr>
          <w:rFonts w:asciiTheme="minorHAnsi" w:hAnsiTheme="minorHAnsi"/>
          <w:sz w:val="22"/>
          <w:szCs w:val="22"/>
        </w:rPr>
        <w:t xml:space="preserve"> Title I of the </w:t>
      </w:r>
      <w:r w:rsidR="00F15E54" w:rsidRPr="002E5855">
        <w:rPr>
          <w:rFonts w:asciiTheme="minorHAnsi" w:hAnsiTheme="minorHAnsi"/>
          <w:sz w:val="22"/>
          <w:szCs w:val="22"/>
        </w:rPr>
        <w:t>Act</w:t>
      </w:r>
      <w:r w:rsidRPr="002E5855">
        <w:rPr>
          <w:rFonts w:asciiTheme="minorHAnsi" w:hAnsiTheme="minorHAnsi"/>
          <w:sz w:val="22"/>
          <w:szCs w:val="22"/>
        </w:rPr>
        <w:t>.</w:t>
      </w:r>
    </w:p>
    <w:p w14:paraId="27C4925B" w14:textId="77777777" w:rsidR="00D42E7E" w:rsidRPr="002E5855" w:rsidRDefault="00D42E7E" w:rsidP="00D42E7E">
      <w:pPr>
        <w:pStyle w:val="ListParagraph"/>
        <w:rPr>
          <w:rFonts w:asciiTheme="minorHAnsi" w:hAnsiTheme="minorHAnsi"/>
          <w:sz w:val="22"/>
          <w:szCs w:val="22"/>
        </w:rPr>
      </w:pPr>
    </w:p>
    <w:p w14:paraId="738DF388" w14:textId="3F139B14" w:rsidR="00D42E7E" w:rsidRPr="002E5855" w:rsidRDefault="00B83AD0" w:rsidP="00051551">
      <w:pPr>
        <w:numPr>
          <w:ilvl w:val="0"/>
          <w:numId w:val="9"/>
        </w:numPr>
        <w:tabs>
          <w:tab w:val="clear" w:pos="360"/>
          <w:tab w:val="num" w:pos="1620"/>
          <w:tab w:val="left" w:pos="3456"/>
          <w:tab w:val="left" w:pos="4896"/>
          <w:tab w:val="left" w:pos="6336"/>
          <w:tab w:val="left" w:pos="7776"/>
          <w:tab w:val="left" w:pos="9216"/>
        </w:tabs>
        <w:suppressAutoHyphens/>
        <w:ind w:left="1620"/>
        <w:rPr>
          <w:rFonts w:asciiTheme="minorHAnsi" w:hAnsiTheme="minorHAnsi"/>
          <w:sz w:val="22"/>
          <w:szCs w:val="22"/>
        </w:rPr>
      </w:pPr>
      <w:r w:rsidRPr="002E5855">
        <w:rPr>
          <w:rFonts w:asciiTheme="minorHAnsi" w:hAnsiTheme="minorHAnsi"/>
          <w:b/>
          <w:sz w:val="22"/>
          <w:szCs w:val="22"/>
        </w:rPr>
        <w:t xml:space="preserve">Section 104(b)(2) of the Housing and Community Development Act of 1974 </w:t>
      </w:r>
      <w:r w:rsidRPr="002E5855">
        <w:rPr>
          <w:rFonts w:asciiTheme="minorHAnsi" w:hAnsiTheme="minorHAnsi"/>
          <w:sz w:val="22"/>
          <w:szCs w:val="22"/>
        </w:rPr>
        <w:t>requires that each grantee certify that the grant will be administered in conformance with the Fair Housing Act and that the grantee will “affirmatively further fair housing” (AFFH).</w:t>
      </w:r>
      <w:r w:rsidR="00CD443A" w:rsidRPr="002E5855">
        <w:rPr>
          <w:rFonts w:asciiTheme="minorHAnsi" w:hAnsiTheme="minorHAnsi"/>
          <w:sz w:val="22"/>
          <w:szCs w:val="22"/>
        </w:rPr>
        <w:t xml:space="preserve">  Similar language can be found at 24 CFR 570.487.</w:t>
      </w:r>
    </w:p>
    <w:p w14:paraId="327C0844" w14:textId="77777777" w:rsidR="00393FD4" w:rsidRPr="002E5855" w:rsidRDefault="00393FD4">
      <w:pPr>
        <w:pStyle w:val="EndnoteText"/>
        <w:tabs>
          <w:tab w:val="left" w:pos="3456"/>
          <w:tab w:val="left" w:pos="4896"/>
          <w:tab w:val="left" w:pos="6336"/>
          <w:tab w:val="left" w:pos="7776"/>
          <w:tab w:val="left" w:pos="9216"/>
        </w:tabs>
        <w:suppressAutoHyphens/>
        <w:rPr>
          <w:rFonts w:asciiTheme="minorHAnsi" w:hAnsiTheme="minorHAnsi"/>
          <w:sz w:val="22"/>
          <w:szCs w:val="22"/>
        </w:rPr>
      </w:pPr>
    </w:p>
    <w:p w14:paraId="327C0845" w14:textId="4493DB1A" w:rsidR="00393FD4" w:rsidRPr="002E5855" w:rsidRDefault="00393FD4">
      <w:pPr>
        <w:numPr>
          <w:ilvl w:val="0"/>
          <w:numId w:val="9"/>
        </w:numPr>
        <w:tabs>
          <w:tab w:val="clear" w:pos="360"/>
          <w:tab w:val="num" w:pos="1620"/>
          <w:tab w:val="left" w:pos="2016"/>
          <w:tab w:val="left" w:pos="3456"/>
          <w:tab w:val="left" w:pos="4896"/>
          <w:tab w:val="left" w:pos="6336"/>
          <w:tab w:val="left" w:pos="7776"/>
          <w:tab w:val="left" w:pos="9216"/>
        </w:tabs>
        <w:suppressAutoHyphens/>
        <w:ind w:left="1620"/>
        <w:rPr>
          <w:rFonts w:asciiTheme="minorHAnsi" w:hAnsiTheme="minorHAnsi"/>
          <w:sz w:val="22"/>
          <w:szCs w:val="22"/>
        </w:rPr>
      </w:pPr>
      <w:r w:rsidRPr="002E5855">
        <w:rPr>
          <w:rFonts w:asciiTheme="minorHAnsi" w:hAnsiTheme="minorHAnsi"/>
          <w:b/>
          <w:sz w:val="22"/>
          <w:szCs w:val="22"/>
        </w:rPr>
        <w:t>Section 3 of the Housing and Urban Development Act of 1968</w:t>
      </w:r>
      <w:r w:rsidR="000C0525" w:rsidRPr="002E5855">
        <w:rPr>
          <w:rFonts w:asciiTheme="minorHAnsi" w:hAnsiTheme="minorHAnsi"/>
          <w:sz w:val="22"/>
          <w:szCs w:val="22"/>
        </w:rPr>
        <w:t>, as amended</w:t>
      </w:r>
      <w:r w:rsidRPr="002E5855">
        <w:rPr>
          <w:rFonts w:asciiTheme="minorHAnsi" w:hAnsiTheme="minorHAnsi"/>
          <w:sz w:val="22"/>
          <w:szCs w:val="22"/>
        </w:rPr>
        <w:t>, is a statutory provision which requires that, to the greatest extent feasible, opportunities for training, employment, contracting and other economic opportunities be given to low and moderate income residents of the project area and contracts for work in connection with the project be award</w:t>
      </w:r>
      <w:r w:rsidR="00063C97" w:rsidRPr="002E5855">
        <w:rPr>
          <w:rFonts w:asciiTheme="minorHAnsi" w:hAnsiTheme="minorHAnsi"/>
          <w:sz w:val="22"/>
          <w:szCs w:val="22"/>
        </w:rPr>
        <w:t>ed to eligible businesses</w:t>
      </w:r>
      <w:r w:rsidRPr="002E5855">
        <w:rPr>
          <w:rFonts w:asciiTheme="minorHAnsi" w:hAnsiTheme="minorHAnsi"/>
          <w:sz w:val="22"/>
          <w:szCs w:val="22"/>
        </w:rPr>
        <w:t xml:space="preserve"> which are located in, or owned in substantial part, by persons residing in the project area.  </w:t>
      </w:r>
      <w:r w:rsidR="000C0525" w:rsidRPr="002E5855">
        <w:rPr>
          <w:rFonts w:asciiTheme="minorHAnsi" w:hAnsiTheme="minorHAnsi"/>
          <w:sz w:val="22"/>
          <w:szCs w:val="22"/>
        </w:rPr>
        <w:t xml:space="preserve">Amendments to Section 3 in 1992 included requirements for providing these opportunities in construction contracts.  </w:t>
      </w:r>
      <w:r w:rsidRPr="002E5855">
        <w:rPr>
          <w:rFonts w:asciiTheme="minorHAnsi" w:hAnsiTheme="minorHAnsi"/>
          <w:sz w:val="22"/>
          <w:szCs w:val="22"/>
        </w:rPr>
        <w:t>Implementing regulations are published at 24 CFR 135 of the Federal Register dated June 30, 1994.</w:t>
      </w:r>
      <w:r w:rsidR="00897384" w:rsidRPr="002E5855">
        <w:rPr>
          <w:rFonts w:asciiTheme="minorHAnsi" w:hAnsiTheme="minorHAnsi"/>
          <w:sz w:val="22"/>
          <w:szCs w:val="22"/>
        </w:rPr>
        <w:t xml:space="preserve">  </w:t>
      </w:r>
      <w:r w:rsidR="006D1669" w:rsidRPr="002E5855">
        <w:rPr>
          <w:rFonts w:asciiTheme="minorHAnsi" w:hAnsiTheme="minorHAnsi"/>
          <w:sz w:val="22"/>
          <w:szCs w:val="22"/>
        </w:rPr>
        <w:t xml:space="preserve">To view federal regulations online, refer to the following website: </w:t>
      </w:r>
      <w:hyperlink r:id="rId11" w:history="1">
        <w:r w:rsidR="006D1669" w:rsidRPr="002E5855">
          <w:rPr>
            <w:rStyle w:val="Hyperlink"/>
            <w:rFonts w:asciiTheme="minorHAnsi" w:hAnsiTheme="minorHAnsi"/>
            <w:color w:val="auto"/>
            <w:sz w:val="22"/>
            <w:szCs w:val="22"/>
          </w:rPr>
          <w:t>http://www.gpoaccess.gov/cfr/index.html</w:t>
        </w:r>
      </w:hyperlink>
      <w:r w:rsidR="006D1669" w:rsidRPr="002E5855">
        <w:rPr>
          <w:rFonts w:asciiTheme="minorHAnsi" w:hAnsiTheme="minorHAnsi"/>
          <w:sz w:val="22"/>
          <w:szCs w:val="22"/>
        </w:rPr>
        <w:t xml:space="preserve">.  </w:t>
      </w:r>
    </w:p>
    <w:p w14:paraId="327C0846" w14:textId="77777777" w:rsidR="0029576D" w:rsidRPr="002E5855" w:rsidRDefault="0029576D">
      <w:pPr>
        <w:pStyle w:val="BlockText"/>
        <w:tabs>
          <w:tab w:val="num" w:pos="1620"/>
        </w:tabs>
        <w:ind w:left="3780" w:hanging="180"/>
        <w:rPr>
          <w:rFonts w:asciiTheme="minorHAnsi" w:hAnsiTheme="minorHAnsi"/>
          <w:sz w:val="22"/>
          <w:szCs w:val="22"/>
        </w:rPr>
      </w:pPr>
    </w:p>
    <w:p w14:paraId="327C0847" w14:textId="61E6AFA8" w:rsidR="00393FD4" w:rsidRPr="002E5855" w:rsidRDefault="00393FD4" w:rsidP="00C768C8">
      <w:pPr>
        <w:pStyle w:val="BlockText"/>
        <w:ind w:left="1620" w:right="0"/>
        <w:rPr>
          <w:rFonts w:asciiTheme="minorHAnsi" w:hAnsiTheme="minorHAnsi"/>
          <w:sz w:val="22"/>
          <w:szCs w:val="22"/>
        </w:rPr>
      </w:pPr>
      <w:r w:rsidRPr="002E5855">
        <w:rPr>
          <w:rFonts w:asciiTheme="minorHAnsi" w:hAnsiTheme="minorHAnsi"/>
          <w:sz w:val="22"/>
          <w:szCs w:val="22"/>
        </w:rPr>
        <w:t>Section 3 applies to local governments receiving CDBG funds for public construction</w:t>
      </w:r>
      <w:r w:rsidR="00F82161" w:rsidRPr="002E5855">
        <w:rPr>
          <w:rFonts w:asciiTheme="minorHAnsi" w:hAnsiTheme="minorHAnsi"/>
          <w:sz w:val="22"/>
          <w:szCs w:val="22"/>
        </w:rPr>
        <w:t xml:space="preserve"> projects</w:t>
      </w:r>
      <w:r w:rsidRPr="002E5855">
        <w:rPr>
          <w:rFonts w:asciiTheme="minorHAnsi" w:hAnsiTheme="minorHAnsi"/>
          <w:sz w:val="22"/>
          <w:szCs w:val="22"/>
        </w:rPr>
        <w:t xml:space="preserve"> when such funds exceed </w:t>
      </w:r>
      <w:r w:rsidRPr="002E5855">
        <w:rPr>
          <w:rFonts w:asciiTheme="minorHAnsi" w:hAnsiTheme="minorHAnsi"/>
          <w:b/>
          <w:sz w:val="22"/>
          <w:szCs w:val="22"/>
        </w:rPr>
        <w:t>$200,000</w:t>
      </w:r>
      <w:r w:rsidRPr="002E5855">
        <w:rPr>
          <w:rFonts w:asciiTheme="minorHAnsi" w:hAnsiTheme="minorHAnsi"/>
          <w:sz w:val="22"/>
          <w:szCs w:val="22"/>
        </w:rPr>
        <w:t xml:space="preserve"> in any </w:t>
      </w:r>
      <w:r w:rsidR="00022B00" w:rsidRPr="002E5855">
        <w:rPr>
          <w:rFonts w:asciiTheme="minorHAnsi" w:hAnsiTheme="minorHAnsi"/>
          <w:sz w:val="22"/>
          <w:szCs w:val="22"/>
        </w:rPr>
        <w:t>f</w:t>
      </w:r>
      <w:r w:rsidRPr="002E5855">
        <w:rPr>
          <w:rFonts w:asciiTheme="minorHAnsi" w:hAnsiTheme="minorHAnsi"/>
          <w:sz w:val="22"/>
          <w:szCs w:val="22"/>
        </w:rPr>
        <w:t xml:space="preserve">ederal fiscal year </w:t>
      </w:r>
      <w:r w:rsidRPr="002E5855">
        <w:rPr>
          <w:rFonts w:asciiTheme="minorHAnsi" w:hAnsiTheme="minorHAnsi"/>
          <w:sz w:val="22"/>
          <w:szCs w:val="22"/>
          <w:u w:val="single"/>
        </w:rPr>
        <w:t>and</w:t>
      </w:r>
      <w:r w:rsidRPr="002E5855">
        <w:rPr>
          <w:rFonts w:asciiTheme="minorHAnsi" w:hAnsiTheme="minorHAnsi"/>
          <w:sz w:val="22"/>
          <w:szCs w:val="22"/>
        </w:rPr>
        <w:t xml:space="preserve"> to contractors and subcontractors (subrecipients) when CDBG assistance exceeds </w:t>
      </w:r>
      <w:r w:rsidRPr="002E5855">
        <w:rPr>
          <w:rFonts w:asciiTheme="minorHAnsi" w:hAnsiTheme="minorHAnsi"/>
          <w:b/>
          <w:sz w:val="22"/>
          <w:szCs w:val="22"/>
        </w:rPr>
        <w:t>$100,000</w:t>
      </w:r>
      <w:r w:rsidR="00F82161" w:rsidRPr="002E5855">
        <w:rPr>
          <w:rFonts w:asciiTheme="minorHAnsi" w:hAnsiTheme="minorHAnsi"/>
          <w:sz w:val="22"/>
          <w:szCs w:val="22"/>
        </w:rPr>
        <w:t xml:space="preserve"> in the aggregate</w:t>
      </w:r>
      <w:r w:rsidRPr="002E5855">
        <w:rPr>
          <w:rFonts w:asciiTheme="minorHAnsi" w:hAnsiTheme="minorHAnsi"/>
          <w:sz w:val="22"/>
          <w:szCs w:val="22"/>
        </w:rPr>
        <w:t xml:space="preserve">.  Section 3 is applicable to the entire project (employees of </w:t>
      </w:r>
      <w:r w:rsidR="00022B00" w:rsidRPr="002E5855">
        <w:rPr>
          <w:rFonts w:asciiTheme="minorHAnsi" w:hAnsiTheme="minorHAnsi"/>
          <w:sz w:val="22"/>
          <w:szCs w:val="22"/>
        </w:rPr>
        <w:t>g</w:t>
      </w:r>
      <w:r w:rsidRPr="002E5855">
        <w:rPr>
          <w:rFonts w:asciiTheme="minorHAnsi" w:hAnsiTheme="minorHAnsi"/>
          <w:sz w:val="22"/>
          <w:szCs w:val="22"/>
        </w:rPr>
        <w:t>rantees and their contractual subrecipients) if the thresholds are met regardless of whether the project is fully or partially funded with CDBG funds.</w:t>
      </w:r>
    </w:p>
    <w:p w14:paraId="327C0848" w14:textId="77777777" w:rsidR="00FB7843" w:rsidRPr="002E5855" w:rsidRDefault="00FB7843">
      <w:pPr>
        <w:tabs>
          <w:tab w:val="left" w:pos="2016"/>
          <w:tab w:val="left" w:pos="3456"/>
          <w:tab w:val="left" w:pos="4896"/>
          <w:tab w:val="left" w:pos="6336"/>
          <w:tab w:val="left" w:pos="7776"/>
          <w:tab w:val="left" w:pos="9216"/>
        </w:tabs>
        <w:suppressAutoHyphens/>
        <w:ind w:left="1656" w:hanging="36"/>
        <w:rPr>
          <w:rFonts w:asciiTheme="minorHAnsi" w:hAnsiTheme="minorHAnsi"/>
          <w:sz w:val="22"/>
          <w:szCs w:val="22"/>
        </w:rPr>
      </w:pPr>
    </w:p>
    <w:p w14:paraId="327C084A" w14:textId="77777777" w:rsidR="00393FD4" w:rsidRPr="002E5855" w:rsidRDefault="00393FD4">
      <w:pPr>
        <w:tabs>
          <w:tab w:val="left" w:pos="2016"/>
          <w:tab w:val="left" w:pos="3456"/>
          <w:tab w:val="left" w:pos="4896"/>
          <w:tab w:val="left" w:pos="6336"/>
          <w:tab w:val="left" w:pos="7776"/>
          <w:tab w:val="left" w:pos="9216"/>
        </w:tabs>
        <w:suppressAutoHyphens/>
        <w:ind w:left="1656" w:hanging="36"/>
        <w:rPr>
          <w:rFonts w:asciiTheme="minorHAnsi" w:hAnsiTheme="minorHAnsi"/>
          <w:sz w:val="22"/>
          <w:szCs w:val="22"/>
        </w:rPr>
      </w:pPr>
      <w:r w:rsidRPr="002E5855">
        <w:rPr>
          <w:rFonts w:asciiTheme="minorHAnsi" w:hAnsiTheme="minorHAnsi"/>
          <w:b/>
          <w:sz w:val="22"/>
          <w:szCs w:val="22"/>
        </w:rPr>
        <w:lastRenderedPageBreak/>
        <w:t>Section 3 compliance requires</w:t>
      </w:r>
      <w:r w:rsidR="00FB7843" w:rsidRPr="002E5855">
        <w:rPr>
          <w:rFonts w:asciiTheme="minorHAnsi" w:hAnsiTheme="minorHAnsi"/>
          <w:sz w:val="22"/>
          <w:szCs w:val="22"/>
        </w:rPr>
        <w:t>:</w:t>
      </w:r>
    </w:p>
    <w:p w14:paraId="327C084B" w14:textId="77777777"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Including specific Section 3 language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49553F" w:rsidRPr="002E5855">
        <w:rPr>
          <w:rFonts w:asciiTheme="minorHAnsi" w:hAnsiTheme="minorHAnsi"/>
          <w:sz w:val="22"/>
          <w:szCs w:val="22"/>
          <w:u w:val="single"/>
        </w:rPr>
        <w:t>52</w:t>
      </w:r>
      <w:r w:rsidRPr="002E5855">
        <w:rPr>
          <w:rFonts w:asciiTheme="minorHAnsi" w:hAnsiTheme="minorHAnsi"/>
          <w:sz w:val="22"/>
          <w:szCs w:val="22"/>
        </w:rPr>
        <w:t xml:space="preserve">, Section 3 Clause) in </w:t>
      </w:r>
      <w:r w:rsidR="00D82B4A" w:rsidRPr="002E5855">
        <w:rPr>
          <w:rFonts w:asciiTheme="minorHAnsi" w:hAnsiTheme="minorHAnsi"/>
          <w:sz w:val="22"/>
          <w:szCs w:val="22"/>
        </w:rPr>
        <w:t xml:space="preserve">  </w:t>
      </w:r>
      <w:r w:rsidRPr="002E5855">
        <w:rPr>
          <w:rFonts w:asciiTheme="minorHAnsi" w:hAnsiTheme="minorHAnsi"/>
          <w:sz w:val="22"/>
          <w:szCs w:val="22"/>
        </w:rPr>
        <w:t>all procurement advertisements and contracts</w:t>
      </w:r>
      <w:r w:rsidR="00FB7843" w:rsidRPr="002E5855">
        <w:rPr>
          <w:rFonts w:asciiTheme="minorHAnsi" w:hAnsiTheme="minorHAnsi"/>
          <w:sz w:val="22"/>
          <w:szCs w:val="22"/>
        </w:rPr>
        <w:t>.</w:t>
      </w:r>
    </w:p>
    <w:p w14:paraId="327C084C" w14:textId="77777777"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Notifying Section 3 residents and businesses of available training and employment opportunities as they arise</w:t>
      </w:r>
      <w:r w:rsidR="00FB7843" w:rsidRPr="002E5855">
        <w:rPr>
          <w:rFonts w:asciiTheme="minorHAnsi" w:hAnsiTheme="minorHAnsi"/>
          <w:sz w:val="22"/>
          <w:szCs w:val="22"/>
        </w:rPr>
        <w:t>.</w:t>
      </w:r>
    </w:p>
    <w:p w14:paraId="327C084D" w14:textId="77777777"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Providing training and employment opportunities for Section 3 eligible persons “to the greatest extent possible”</w:t>
      </w:r>
      <w:r w:rsidR="00FB7843" w:rsidRPr="002E5855">
        <w:rPr>
          <w:rFonts w:asciiTheme="minorHAnsi" w:hAnsiTheme="minorHAnsi"/>
          <w:sz w:val="22"/>
          <w:szCs w:val="22"/>
        </w:rPr>
        <w:t>.</w:t>
      </w:r>
    </w:p>
    <w:p w14:paraId="327C084E" w14:textId="77777777"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Collecting and documenting data on all actions taken to comply with Section 3 requirements including the number of available opportunities available to Section 3 eligible persons</w:t>
      </w:r>
      <w:r w:rsidR="00FB7843" w:rsidRPr="002E5855">
        <w:rPr>
          <w:rFonts w:asciiTheme="minorHAnsi" w:hAnsiTheme="minorHAnsi"/>
          <w:sz w:val="22"/>
          <w:szCs w:val="22"/>
        </w:rPr>
        <w:t>.</w:t>
      </w:r>
    </w:p>
    <w:p w14:paraId="327C084F" w14:textId="6A818EB4"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Pursuing achievement of 30 percent Section 3 new hires annually</w:t>
      </w:r>
      <w:r w:rsidR="00F63FAE" w:rsidRPr="002E5855">
        <w:rPr>
          <w:rFonts w:asciiTheme="minorHAnsi" w:hAnsiTheme="minorHAnsi"/>
          <w:sz w:val="22"/>
          <w:szCs w:val="22"/>
        </w:rPr>
        <w:t>.</w:t>
      </w:r>
    </w:p>
    <w:p w14:paraId="327C0850" w14:textId="15DED19C"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 xml:space="preserve">Submitting </w:t>
      </w:r>
      <w:r w:rsidR="003003B3" w:rsidRPr="002E5855">
        <w:rPr>
          <w:rFonts w:asciiTheme="minorHAnsi" w:hAnsiTheme="minorHAnsi"/>
          <w:sz w:val="22"/>
          <w:szCs w:val="22"/>
        </w:rPr>
        <w:t xml:space="preserve">annual </w:t>
      </w:r>
      <w:r w:rsidRPr="002E5855">
        <w:rPr>
          <w:rFonts w:asciiTheme="minorHAnsi" w:hAnsiTheme="minorHAnsi"/>
          <w:sz w:val="22"/>
          <w:szCs w:val="22"/>
        </w:rPr>
        <w:t xml:space="preserve">reports to the Arkansas Economic Development </w:t>
      </w:r>
      <w:r w:rsidR="003003B3" w:rsidRPr="002E5855">
        <w:rPr>
          <w:rFonts w:asciiTheme="minorHAnsi" w:hAnsiTheme="minorHAnsi"/>
          <w:sz w:val="22"/>
          <w:szCs w:val="22"/>
        </w:rPr>
        <w:t xml:space="preserve">Commission </w:t>
      </w:r>
      <w:r w:rsidRPr="002E5855">
        <w:rPr>
          <w:rFonts w:asciiTheme="minorHAnsi" w:hAnsiTheme="minorHAnsi"/>
          <w:sz w:val="22"/>
          <w:szCs w:val="22"/>
        </w:rPr>
        <w:t>when required</w:t>
      </w:r>
      <w:r w:rsidR="00FB7843" w:rsidRPr="002E5855">
        <w:rPr>
          <w:rFonts w:asciiTheme="minorHAnsi" w:hAnsiTheme="minorHAnsi"/>
          <w:sz w:val="22"/>
          <w:szCs w:val="22"/>
        </w:rPr>
        <w:t>.</w:t>
      </w:r>
    </w:p>
    <w:p w14:paraId="327C0851" w14:textId="77777777"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Justifying noncompliance</w:t>
      </w:r>
      <w:r w:rsidR="00FB7843" w:rsidRPr="002E5855">
        <w:rPr>
          <w:rFonts w:asciiTheme="minorHAnsi" w:hAnsiTheme="minorHAnsi"/>
          <w:sz w:val="22"/>
          <w:szCs w:val="22"/>
        </w:rPr>
        <w:t>.</w:t>
      </w:r>
    </w:p>
    <w:p w14:paraId="327C0852" w14:textId="77777777" w:rsidR="00393FD4" w:rsidRPr="002E5855" w:rsidRDefault="00393FD4">
      <w:pPr>
        <w:numPr>
          <w:ilvl w:val="0"/>
          <w:numId w:val="3"/>
        </w:numPr>
        <w:tabs>
          <w:tab w:val="left" w:pos="2016"/>
          <w:tab w:val="left" w:pos="3456"/>
          <w:tab w:val="left" w:pos="4896"/>
          <w:tab w:val="left" w:pos="6336"/>
          <w:tab w:val="left" w:pos="7776"/>
          <w:tab w:val="left" w:pos="9216"/>
        </w:tabs>
        <w:suppressAutoHyphens/>
        <w:ind w:left="2376"/>
        <w:rPr>
          <w:rFonts w:asciiTheme="minorHAnsi" w:hAnsiTheme="minorHAnsi"/>
          <w:sz w:val="22"/>
          <w:szCs w:val="22"/>
        </w:rPr>
      </w:pPr>
      <w:r w:rsidRPr="002E5855">
        <w:rPr>
          <w:rFonts w:asciiTheme="minorHAnsi" w:hAnsiTheme="minorHAnsi"/>
          <w:sz w:val="22"/>
          <w:szCs w:val="22"/>
        </w:rPr>
        <w:t xml:space="preserve">Contacting the </w:t>
      </w:r>
      <w:r w:rsidR="005D4CAE" w:rsidRPr="002E5855">
        <w:rPr>
          <w:rFonts w:asciiTheme="minorHAnsi" w:hAnsiTheme="minorHAnsi"/>
          <w:sz w:val="22"/>
          <w:szCs w:val="22"/>
        </w:rPr>
        <w:t>grants division</w:t>
      </w:r>
      <w:r w:rsidRPr="002E5855">
        <w:rPr>
          <w:rFonts w:asciiTheme="minorHAnsi" w:hAnsiTheme="minorHAnsi"/>
          <w:sz w:val="22"/>
          <w:szCs w:val="22"/>
        </w:rPr>
        <w:t xml:space="preserve"> </w:t>
      </w:r>
      <w:r w:rsidR="00022B00" w:rsidRPr="002E5855">
        <w:rPr>
          <w:rFonts w:asciiTheme="minorHAnsi" w:hAnsiTheme="minorHAnsi"/>
          <w:sz w:val="22"/>
          <w:szCs w:val="22"/>
        </w:rPr>
        <w:t>g</w:t>
      </w:r>
      <w:r w:rsidRPr="002E5855">
        <w:rPr>
          <w:rFonts w:asciiTheme="minorHAnsi" w:hAnsiTheme="minorHAnsi"/>
          <w:sz w:val="22"/>
          <w:szCs w:val="22"/>
        </w:rPr>
        <w:t xml:space="preserve">rants </w:t>
      </w:r>
      <w:r w:rsidR="00022B00" w:rsidRPr="002E5855">
        <w:rPr>
          <w:rFonts w:asciiTheme="minorHAnsi" w:hAnsiTheme="minorHAnsi"/>
          <w:sz w:val="22"/>
          <w:szCs w:val="22"/>
        </w:rPr>
        <w:t>m</w:t>
      </w:r>
      <w:r w:rsidRPr="002E5855">
        <w:rPr>
          <w:rFonts w:asciiTheme="minorHAnsi" w:hAnsiTheme="minorHAnsi"/>
          <w:sz w:val="22"/>
          <w:szCs w:val="22"/>
        </w:rPr>
        <w:t>anager in the event that Section 3-specific complaints arise</w:t>
      </w:r>
      <w:r w:rsidR="00FB7843" w:rsidRPr="002E5855">
        <w:rPr>
          <w:rFonts w:asciiTheme="minorHAnsi" w:hAnsiTheme="minorHAnsi"/>
          <w:sz w:val="22"/>
          <w:szCs w:val="22"/>
        </w:rPr>
        <w:t>.</w:t>
      </w:r>
    </w:p>
    <w:p w14:paraId="327C0853" w14:textId="77777777" w:rsidR="00393FD4" w:rsidRPr="002E5855" w:rsidRDefault="00393FD4">
      <w:pPr>
        <w:tabs>
          <w:tab w:val="left" w:pos="2016"/>
          <w:tab w:val="left" w:pos="3456"/>
          <w:tab w:val="left" w:pos="4896"/>
          <w:tab w:val="left" w:pos="6336"/>
          <w:tab w:val="left" w:pos="7776"/>
          <w:tab w:val="left" w:pos="9216"/>
        </w:tabs>
        <w:suppressAutoHyphens/>
        <w:ind w:left="3456" w:hanging="720"/>
        <w:rPr>
          <w:rFonts w:asciiTheme="minorHAnsi" w:hAnsiTheme="minorHAnsi"/>
          <w:sz w:val="22"/>
          <w:szCs w:val="22"/>
        </w:rPr>
      </w:pPr>
    </w:p>
    <w:p w14:paraId="327C0855" w14:textId="53A00340" w:rsidR="00393FD4" w:rsidRPr="002E5855" w:rsidRDefault="00393FD4" w:rsidP="00F525AD">
      <w:pPr>
        <w:tabs>
          <w:tab w:val="left" w:pos="2016"/>
          <w:tab w:val="left" w:pos="3456"/>
          <w:tab w:val="left" w:pos="4896"/>
          <w:tab w:val="left" w:pos="6336"/>
          <w:tab w:val="left" w:pos="7776"/>
          <w:tab w:val="left" w:pos="9216"/>
        </w:tabs>
        <w:suppressAutoHyphens/>
        <w:ind w:left="1620"/>
        <w:rPr>
          <w:rFonts w:asciiTheme="minorHAnsi" w:hAnsiTheme="minorHAnsi"/>
          <w:sz w:val="22"/>
          <w:szCs w:val="22"/>
        </w:rPr>
      </w:pPr>
      <w:r w:rsidRPr="002E5855">
        <w:rPr>
          <w:rFonts w:asciiTheme="minorHAnsi" w:hAnsiTheme="minorHAnsi"/>
          <w:sz w:val="22"/>
          <w:szCs w:val="22"/>
        </w:rPr>
        <w:t xml:space="preserve">Section 3 requires that employment and training consideration be given to qualified low and moderate income residents of the project area.  These requirements apply only to </w:t>
      </w:r>
      <w:r w:rsidRPr="002E5855">
        <w:rPr>
          <w:rFonts w:asciiTheme="minorHAnsi" w:hAnsiTheme="minorHAnsi"/>
          <w:b/>
          <w:sz w:val="22"/>
          <w:szCs w:val="22"/>
        </w:rPr>
        <w:t>new hires</w:t>
      </w:r>
      <w:r w:rsidRPr="002E5855">
        <w:rPr>
          <w:rFonts w:asciiTheme="minorHAnsi" w:hAnsiTheme="minorHAnsi"/>
          <w:sz w:val="22"/>
          <w:szCs w:val="22"/>
        </w:rPr>
        <w:t xml:space="preserve"> as a result of the CDBG-funded project.  While Section 3 specifies </w:t>
      </w:r>
      <w:r w:rsidR="00022B00" w:rsidRPr="002E5855">
        <w:rPr>
          <w:rFonts w:asciiTheme="minorHAnsi" w:hAnsiTheme="minorHAnsi"/>
          <w:sz w:val="22"/>
          <w:szCs w:val="22"/>
        </w:rPr>
        <w:t>g</w:t>
      </w:r>
      <w:r w:rsidRPr="002E5855">
        <w:rPr>
          <w:rFonts w:asciiTheme="minorHAnsi" w:hAnsiTheme="minorHAnsi"/>
          <w:sz w:val="22"/>
          <w:szCs w:val="22"/>
        </w:rPr>
        <w:t xml:space="preserve">rantee objectives of hiring at least 30 percent of new hires for the project from Section 3 eligible individuals, it is stressed that this is an objective based upon the </w:t>
      </w:r>
      <w:r w:rsidR="00022B00" w:rsidRPr="002E5855">
        <w:rPr>
          <w:rFonts w:asciiTheme="minorHAnsi" w:hAnsiTheme="minorHAnsi"/>
          <w:sz w:val="22"/>
          <w:szCs w:val="22"/>
        </w:rPr>
        <w:t>g</w:t>
      </w:r>
      <w:r w:rsidRPr="002E5855">
        <w:rPr>
          <w:rFonts w:asciiTheme="minorHAnsi" w:hAnsiTheme="minorHAnsi"/>
          <w:sz w:val="22"/>
          <w:szCs w:val="22"/>
        </w:rPr>
        <w:t>rantees’ good faith efforts.  Review of efforts that fall short of this percentage will be considered with proper justification indicating the absence of employment opportunities, the lack of qualified individuals or other documentation indicating that a good faith effort to comply with this requirement was achieved.</w:t>
      </w:r>
    </w:p>
    <w:p w14:paraId="327C0857" w14:textId="77777777" w:rsidR="004703E5" w:rsidRPr="002E5855" w:rsidRDefault="004703E5">
      <w:pPr>
        <w:tabs>
          <w:tab w:val="left" w:pos="2016"/>
          <w:tab w:val="left" w:pos="3456"/>
          <w:tab w:val="left" w:pos="4896"/>
          <w:tab w:val="left" w:pos="6336"/>
          <w:tab w:val="left" w:pos="7776"/>
          <w:tab w:val="left" w:pos="9216"/>
        </w:tabs>
        <w:suppressAutoHyphens/>
        <w:ind w:left="1620"/>
        <w:rPr>
          <w:rFonts w:asciiTheme="minorHAnsi" w:hAnsiTheme="minorHAnsi"/>
          <w:sz w:val="22"/>
          <w:szCs w:val="22"/>
        </w:rPr>
      </w:pPr>
    </w:p>
    <w:p w14:paraId="327C0858" w14:textId="424CACE1" w:rsidR="00393FD4" w:rsidRPr="002E5855" w:rsidRDefault="00393FD4">
      <w:pPr>
        <w:pStyle w:val="Heading2"/>
        <w:rPr>
          <w:rFonts w:asciiTheme="minorHAnsi" w:hAnsiTheme="minorHAnsi"/>
          <w:sz w:val="22"/>
          <w:szCs w:val="22"/>
        </w:rPr>
      </w:pPr>
      <w:r w:rsidRPr="002E5855">
        <w:rPr>
          <w:rFonts w:asciiTheme="minorHAnsi" w:hAnsiTheme="minorHAnsi"/>
          <w:sz w:val="22"/>
          <w:szCs w:val="22"/>
        </w:rPr>
        <w:t>B.</w:t>
      </w:r>
      <w:r w:rsidRPr="002E5855">
        <w:rPr>
          <w:rFonts w:asciiTheme="minorHAnsi" w:hAnsiTheme="minorHAnsi"/>
          <w:sz w:val="22"/>
          <w:szCs w:val="22"/>
        </w:rPr>
        <w:tab/>
        <w:t>Disability</w:t>
      </w:r>
      <w:r w:rsidR="006F1B30" w:rsidRPr="002E5855">
        <w:rPr>
          <w:rFonts w:asciiTheme="minorHAnsi" w:hAnsiTheme="minorHAnsi"/>
          <w:sz w:val="22"/>
          <w:szCs w:val="22"/>
        </w:rPr>
        <w:t xml:space="preserve"> and Handicapped Accessibility</w:t>
      </w:r>
    </w:p>
    <w:p w14:paraId="327C0859" w14:textId="77777777" w:rsidR="00393FD4" w:rsidRPr="002E5855" w:rsidRDefault="00393FD4">
      <w:pPr>
        <w:tabs>
          <w:tab w:val="left" w:pos="2016"/>
          <w:tab w:val="left" w:pos="3456"/>
          <w:tab w:val="left" w:pos="4896"/>
          <w:tab w:val="left" w:pos="6336"/>
          <w:tab w:val="left" w:pos="7776"/>
          <w:tab w:val="left" w:pos="9216"/>
        </w:tabs>
        <w:suppressAutoHyphens/>
        <w:ind w:left="720"/>
        <w:jc w:val="center"/>
        <w:rPr>
          <w:rFonts w:asciiTheme="minorHAnsi" w:hAnsiTheme="minorHAnsi"/>
          <w:b/>
          <w:sz w:val="22"/>
          <w:szCs w:val="22"/>
        </w:rPr>
      </w:pPr>
    </w:p>
    <w:p w14:paraId="327C085B" w14:textId="23AABFE4" w:rsidR="00393FD4" w:rsidRPr="002E5855" w:rsidRDefault="00393FD4" w:rsidP="00634D23">
      <w:pPr>
        <w:numPr>
          <w:ilvl w:val="0"/>
          <w:numId w:val="4"/>
        </w:numPr>
        <w:tabs>
          <w:tab w:val="left" w:pos="2016"/>
          <w:tab w:val="left" w:pos="3456"/>
          <w:tab w:val="left" w:pos="4896"/>
          <w:tab w:val="left" w:pos="6336"/>
          <w:tab w:val="left" w:pos="7776"/>
          <w:tab w:val="left" w:pos="9216"/>
        </w:tabs>
        <w:suppressAutoHyphens/>
        <w:ind w:left="1530" w:hanging="450"/>
        <w:rPr>
          <w:rFonts w:asciiTheme="minorHAnsi" w:hAnsiTheme="minorHAnsi"/>
          <w:sz w:val="22"/>
          <w:szCs w:val="22"/>
        </w:rPr>
      </w:pPr>
      <w:r w:rsidRPr="002E5855">
        <w:rPr>
          <w:rFonts w:asciiTheme="minorHAnsi" w:hAnsiTheme="minorHAnsi"/>
          <w:b/>
          <w:sz w:val="22"/>
          <w:szCs w:val="22"/>
        </w:rPr>
        <w:t>The Architectural Barriers Act of 1968</w:t>
      </w:r>
      <w:r w:rsidRPr="002E5855">
        <w:rPr>
          <w:rFonts w:asciiTheme="minorHAnsi" w:hAnsiTheme="minorHAnsi"/>
          <w:sz w:val="22"/>
          <w:szCs w:val="22"/>
        </w:rPr>
        <w:t xml:space="preserve"> </w:t>
      </w:r>
      <w:r w:rsidR="00634D23" w:rsidRPr="002E5855">
        <w:rPr>
          <w:rFonts w:asciiTheme="minorHAnsi" w:hAnsiTheme="minorHAnsi"/>
          <w:sz w:val="22"/>
          <w:szCs w:val="22"/>
        </w:rPr>
        <w:t>(</w:t>
      </w:r>
      <w:r w:rsidR="00634D23" w:rsidRPr="002E5855">
        <w:rPr>
          <w:rFonts w:asciiTheme="minorHAnsi" w:hAnsiTheme="minorHAnsi"/>
          <w:b/>
          <w:sz w:val="22"/>
          <w:szCs w:val="22"/>
        </w:rPr>
        <w:t>ABA</w:t>
      </w:r>
      <w:r w:rsidR="00634D23" w:rsidRPr="002E5855">
        <w:rPr>
          <w:rFonts w:asciiTheme="minorHAnsi" w:hAnsiTheme="minorHAnsi"/>
          <w:sz w:val="22"/>
          <w:szCs w:val="22"/>
        </w:rPr>
        <w:t>) requires buildings financed with Federal funds must be designed, constructed, or altered in accordance with standards that ensure accessibility for persons with physical disabilities.</w:t>
      </w:r>
      <w:r w:rsidRPr="002E5855">
        <w:rPr>
          <w:rFonts w:asciiTheme="minorHAnsi" w:hAnsiTheme="minorHAnsi"/>
          <w:sz w:val="22"/>
          <w:szCs w:val="22"/>
        </w:rPr>
        <w:t xml:space="preserve">  </w:t>
      </w:r>
      <w:r w:rsidR="00634D23" w:rsidRPr="002E5855">
        <w:rPr>
          <w:rFonts w:asciiTheme="minorHAnsi" w:hAnsiTheme="minorHAnsi"/>
          <w:sz w:val="22"/>
          <w:szCs w:val="22"/>
        </w:rPr>
        <w:t xml:space="preserve">The ABA covers any building or facility financed in whole or in part with Federal funds.  </w:t>
      </w:r>
      <w:r w:rsidRPr="002E5855">
        <w:rPr>
          <w:rFonts w:asciiTheme="minorHAnsi" w:hAnsiTheme="minorHAnsi"/>
          <w:sz w:val="22"/>
          <w:szCs w:val="22"/>
        </w:rPr>
        <w:t>Similar lang</w:t>
      </w:r>
      <w:r w:rsidR="00634D23" w:rsidRPr="002E5855">
        <w:rPr>
          <w:rFonts w:asciiTheme="minorHAnsi" w:hAnsiTheme="minorHAnsi"/>
          <w:sz w:val="22"/>
          <w:szCs w:val="22"/>
        </w:rPr>
        <w:t>uage is addressed in Section 504</w:t>
      </w:r>
      <w:r w:rsidRPr="002E5855">
        <w:rPr>
          <w:rFonts w:asciiTheme="minorHAnsi" w:hAnsiTheme="minorHAnsi"/>
          <w:sz w:val="22"/>
          <w:szCs w:val="22"/>
        </w:rPr>
        <w:t xml:space="preserve"> of the Rehabi</w:t>
      </w:r>
      <w:r w:rsidR="00634D23" w:rsidRPr="002E5855">
        <w:rPr>
          <w:rFonts w:asciiTheme="minorHAnsi" w:hAnsiTheme="minorHAnsi"/>
          <w:sz w:val="22"/>
          <w:szCs w:val="22"/>
        </w:rPr>
        <w:t>litation Act of 1973 and the American</w:t>
      </w:r>
      <w:r w:rsidR="006F1B30" w:rsidRPr="002E5855">
        <w:rPr>
          <w:rFonts w:asciiTheme="minorHAnsi" w:hAnsiTheme="minorHAnsi"/>
          <w:sz w:val="22"/>
          <w:szCs w:val="22"/>
        </w:rPr>
        <w:t>s with Disabilities</w:t>
      </w:r>
      <w:r w:rsidR="00634D23" w:rsidRPr="002E5855">
        <w:rPr>
          <w:rFonts w:asciiTheme="minorHAnsi" w:hAnsiTheme="minorHAnsi"/>
          <w:sz w:val="22"/>
          <w:szCs w:val="22"/>
        </w:rPr>
        <w:t xml:space="preserve"> Act of 1990</w:t>
      </w:r>
      <w:r w:rsidRPr="002E5855">
        <w:rPr>
          <w:rFonts w:asciiTheme="minorHAnsi" w:hAnsiTheme="minorHAnsi"/>
          <w:sz w:val="22"/>
          <w:szCs w:val="22"/>
        </w:rPr>
        <w:t>.</w:t>
      </w:r>
    </w:p>
    <w:p w14:paraId="327C085C" w14:textId="77777777" w:rsidR="00393FD4" w:rsidRPr="002E5855" w:rsidRDefault="00393FD4">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p>
    <w:p w14:paraId="327C085E" w14:textId="6DC0DF20" w:rsidR="00393FD4" w:rsidRPr="002E5855" w:rsidRDefault="00393FD4">
      <w:pPr>
        <w:numPr>
          <w:ilvl w:val="0"/>
          <w:numId w:val="4"/>
        </w:numPr>
        <w:tabs>
          <w:tab w:val="left" w:pos="2016"/>
          <w:tab w:val="left" w:pos="3456"/>
          <w:tab w:val="left" w:pos="4896"/>
          <w:tab w:val="left" w:pos="6336"/>
          <w:tab w:val="left" w:pos="7776"/>
          <w:tab w:val="left" w:pos="9216"/>
        </w:tabs>
        <w:suppressAutoHyphens/>
        <w:ind w:left="1530" w:hanging="450"/>
        <w:rPr>
          <w:rFonts w:asciiTheme="minorHAnsi" w:hAnsiTheme="minorHAnsi"/>
          <w:sz w:val="22"/>
          <w:szCs w:val="22"/>
        </w:rPr>
      </w:pPr>
      <w:r w:rsidRPr="002E5855">
        <w:rPr>
          <w:rFonts w:asciiTheme="minorHAnsi" w:hAnsiTheme="minorHAnsi"/>
          <w:b/>
          <w:sz w:val="22"/>
          <w:szCs w:val="22"/>
        </w:rPr>
        <w:t>Section 504 of the Rehabilitation Act of 1973</w:t>
      </w:r>
      <w:r w:rsidR="006B6B37" w:rsidRPr="002E5855">
        <w:rPr>
          <w:rFonts w:asciiTheme="minorHAnsi" w:hAnsiTheme="minorHAnsi"/>
          <w:sz w:val="22"/>
          <w:szCs w:val="22"/>
        </w:rPr>
        <w:t>, as amended, prohibits discrimination based on disability in any program or activity receiving federal financial assistance.</w:t>
      </w:r>
      <w:r w:rsidRPr="002E5855">
        <w:rPr>
          <w:rFonts w:asciiTheme="minorHAnsi" w:hAnsiTheme="minorHAnsi"/>
          <w:sz w:val="22"/>
          <w:szCs w:val="22"/>
        </w:rPr>
        <w:t xml:space="preserve"> </w:t>
      </w:r>
      <w:r w:rsidR="006B6B37" w:rsidRPr="002E5855">
        <w:rPr>
          <w:rFonts w:asciiTheme="minorHAnsi" w:hAnsiTheme="minorHAnsi"/>
          <w:sz w:val="22"/>
          <w:szCs w:val="22"/>
        </w:rPr>
        <w:t xml:space="preserve"> This section </w:t>
      </w:r>
      <w:r w:rsidR="00CD443A" w:rsidRPr="002E5855">
        <w:rPr>
          <w:rFonts w:asciiTheme="minorHAnsi" w:hAnsiTheme="minorHAnsi"/>
          <w:sz w:val="22"/>
          <w:szCs w:val="22"/>
        </w:rPr>
        <w:t>requires adaptations needed so that a qualified person with a disability may fully participate in a program, take advantage of a service, perform a job, or be able to use and enjoy a dwelling, including common areas</w:t>
      </w:r>
      <w:r w:rsidRPr="002E5855">
        <w:rPr>
          <w:rFonts w:asciiTheme="minorHAnsi" w:hAnsiTheme="minorHAnsi"/>
          <w:sz w:val="22"/>
          <w:szCs w:val="22"/>
        </w:rPr>
        <w:t>.</w:t>
      </w:r>
    </w:p>
    <w:p w14:paraId="6E7AA9E0" w14:textId="77777777" w:rsidR="00CD443A" w:rsidRPr="002E5855" w:rsidRDefault="00CD443A" w:rsidP="00CD443A">
      <w:pPr>
        <w:pStyle w:val="ListParagraph"/>
        <w:rPr>
          <w:rFonts w:asciiTheme="minorHAnsi" w:hAnsiTheme="minorHAnsi"/>
          <w:sz w:val="22"/>
          <w:szCs w:val="22"/>
        </w:rPr>
      </w:pPr>
    </w:p>
    <w:p w14:paraId="327C0860" w14:textId="77777777" w:rsidR="00393FD4" w:rsidRPr="002E5855" w:rsidRDefault="00393FD4">
      <w:pPr>
        <w:numPr>
          <w:ilvl w:val="0"/>
          <w:numId w:val="4"/>
        </w:numPr>
        <w:tabs>
          <w:tab w:val="left" w:pos="2016"/>
          <w:tab w:val="left" w:pos="3456"/>
          <w:tab w:val="left" w:pos="4896"/>
          <w:tab w:val="left" w:pos="6336"/>
          <w:tab w:val="left" w:pos="7776"/>
          <w:tab w:val="left" w:pos="9216"/>
        </w:tabs>
        <w:suppressAutoHyphens/>
        <w:ind w:left="1530" w:hanging="450"/>
        <w:rPr>
          <w:rFonts w:asciiTheme="minorHAnsi" w:hAnsiTheme="minorHAnsi"/>
          <w:sz w:val="22"/>
          <w:szCs w:val="22"/>
        </w:rPr>
      </w:pPr>
      <w:r w:rsidRPr="002E5855">
        <w:rPr>
          <w:rFonts w:asciiTheme="minorHAnsi" w:hAnsiTheme="minorHAnsi"/>
          <w:b/>
          <w:sz w:val="22"/>
          <w:szCs w:val="22"/>
        </w:rPr>
        <w:t>Title V of the Rehabilitation Act</w:t>
      </w:r>
      <w:r w:rsidRPr="002E5855">
        <w:rPr>
          <w:rFonts w:asciiTheme="minorHAnsi" w:hAnsiTheme="minorHAnsi"/>
          <w:sz w:val="22"/>
          <w:szCs w:val="22"/>
        </w:rPr>
        <w:t xml:space="preserve"> requires that handicapped individuals be considered equally for employment with firms doing business with the </w:t>
      </w:r>
      <w:r w:rsidR="00022B00" w:rsidRPr="002E5855">
        <w:rPr>
          <w:rFonts w:asciiTheme="minorHAnsi" w:hAnsiTheme="minorHAnsi"/>
          <w:sz w:val="22"/>
          <w:szCs w:val="22"/>
        </w:rPr>
        <w:t>f</w:t>
      </w:r>
      <w:r w:rsidRPr="002E5855">
        <w:rPr>
          <w:rFonts w:asciiTheme="minorHAnsi" w:hAnsiTheme="minorHAnsi"/>
          <w:sz w:val="22"/>
          <w:szCs w:val="22"/>
        </w:rPr>
        <w:t>ederal government annually in amounts exceeding $2,500.</w:t>
      </w:r>
    </w:p>
    <w:p w14:paraId="327C0861" w14:textId="77777777" w:rsidR="00393FD4" w:rsidRPr="002E5855" w:rsidRDefault="00393FD4">
      <w:pPr>
        <w:tabs>
          <w:tab w:val="left" w:pos="2016"/>
          <w:tab w:val="left" w:pos="3456"/>
          <w:tab w:val="left" w:pos="4896"/>
          <w:tab w:val="left" w:pos="6336"/>
          <w:tab w:val="left" w:pos="7776"/>
          <w:tab w:val="left" w:pos="9216"/>
        </w:tabs>
        <w:suppressAutoHyphens/>
        <w:ind w:right="-360"/>
        <w:rPr>
          <w:rFonts w:asciiTheme="minorHAnsi" w:hAnsiTheme="minorHAnsi"/>
          <w:sz w:val="22"/>
          <w:szCs w:val="22"/>
        </w:rPr>
      </w:pPr>
    </w:p>
    <w:p w14:paraId="327C0862" w14:textId="593504C1" w:rsidR="00393FD4" w:rsidRPr="002E5855" w:rsidRDefault="00393FD4">
      <w:pPr>
        <w:numPr>
          <w:ilvl w:val="0"/>
          <w:numId w:val="4"/>
        </w:numPr>
        <w:tabs>
          <w:tab w:val="left" w:pos="2016"/>
          <w:tab w:val="left" w:pos="3456"/>
          <w:tab w:val="left" w:pos="4896"/>
          <w:tab w:val="left" w:pos="6336"/>
          <w:tab w:val="left" w:pos="7776"/>
          <w:tab w:val="left" w:pos="9216"/>
        </w:tabs>
        <w:suppressAutoHyphens/>
        <w:ind w:left="1530" w:hanging="450"/>
        <w:rPr>
          <w:rFonts w:asciiTheme="minorHAnsi" w:hAnsiTheme="minorHAnsi"/>
          <w:sz w:val="22"/>
          <w:szCs w:val="22"/>
        </w:rPr>
      </w:pPr>
      <w:r w:rsidRPr="002E5855">
        <w:rPr>
          <w:rFonts w:asciiTheme="minorHAnsi" w:hAnsiTheme="minorHAnsi"/>
          <w:b/>
          <w:sz w:val="22"/>
          <w:szCs w:val="22"/>
        </w:rPr>
        <w:lastRenderedPageBreak/>
        <w:t>The American</w:t>
      </w:r>
      <w:r w:rsidR="005F3270" w:rsidRPr="002E5855">
        <w:rPr>
          <w:rFonts w:asciiTheme="minorHAnsi" w:hAnsiTheme="minorHAnsi"/>
          <w:b/>
          <w:sz w:val="22"/>
          <w:szCs w:val="22"/>
        </w:rPr>
        <w:t>s with Disabilities</w:t>
      </w:r>
      <w:r w:rsidRPr="002E5855">
        <w:rPr>
          <w:rFonts w:asciiTheme="minorHAnsi" w:hAnsiTheme="minorHAnsi"/>
          <w:b/>
          <w:sz w:val="22"/>
          <w:szCs w:val="22"/>
        </w:rPr>
        <w:t xml:space="preserve"> Act of 1990</w:t>
      </w:r>
      <w:r w:rsidR="005F3270" w:rsidRPr="002E5855">
        <w:rPr>
          <w:rFonts w:asciiTheme="minorHAnsi" w:hAnsiTheme="minorHAnsi"/>
          <w:b/>
          <w:sz w:val="22"/>
          <w:szCs w:val="22"/>
        </w:rPr>
        <w:t xml:space="preserve"> (ADA)</w:t>
      </w:r>
      <w:r w:rsidRPr="002E5855">
        <w:rPr>
          <w:rFonts w:asciiTheme="minorHAnsi" w:hAnsiTheme="minorHAnsi"/>
          <w:sz w:val="22"/>
          <w:szCs w:val="22"/>
        </w:rPr>
        <w:t>, as implemented by 28 CFR</w:t>
      </w:r>
      <w:r w:rsidR="005F3270" w:rsidRPr="002E5855">
        <w:rPr>
          <w:rFonts w:asciiTheme="minorHAnsi" w:hAnsiTheme="minorHAnsi"/>
          <w:sz w:val="22"/>
          <w:szCs w:val="22"/>
        </w:rPr>
        <w:t xml:space="preserve"> 35 and 130</w:t>
      </w:r>
      <w:r w:rsidRPr="002E5855">
        <w:rPr>
          <w:rFonts w:asciiTheme="minorHAnsi" w:hAnsiTheme="minorHAnsi"/>
          <w:sz w:val="22"/>
          <w:szCs w:val="22"/>
        </w:rPr>
        <w:t xml:space="preserve">, prohibits discrimination against </w:t>
      </w:r>
      <w:r w:rsidR="005F3270" w:rsidRPr="002E5855">
        <w:rPr>
          <w:rFonts w:asciiTheme="minorHAnsi" w:hAnsiTheme="minorHAnsi"/>
          <w:sz w:val="22"/>
          <w:szCs w:val="22"/>
        </w:rPr>
        <w:t xml:space="preserve">“a qualified </w:t>
      </w:r>
      <w:r w:rsidRPr="002E5855">
        <w:rPr>
          <w:rFonts w:asciiTheme="minorHAnsi" w:hAnsiTheme="minorHAnsi"/>
          <w:sz w:val="22"/>
          <w:szCs w:val="22"/>
        </w:rPr>
        <w:t>in</w:t>
      </w:r>
      <w:r w:rsidR="005F3270" w:rsidRPr="002E5855">
        <w:rPr>
          <w:rFonts w:asciiTheme="minorHAnsi" w:hAnsiTheme="minorHAnsi"/>
          <w:sz w:val="22"/>
          <w:szCs w:val="22"/>
        </w:rPr>
        <w:t>dividual</w:t>
      </w:r>
      <w:r w:rsidRPr="002E5855">
        <w:rPr>
          <w:rFonts w:asciiTheme="minorHAnsi" w:hAnsiTheme="minorHAnsi"/>
          <w:sz w:val="22"/>
          <w:szCs w:val="22"/>
        </w:rPr>
        <w:t xml:space="preserve"> with </w:t>
      </w:r>
      <w:r w:rsidR="005F3270" w:rsidRPr="002E5855">
        <w:rPr>
          <w:rFonts w:asciiTheme="minorHAnsi" w:hAnsiTheme="minorHAnsi"/>
          <w:sz w:val="22"/>
          <w:szCs w:val="22"/>
        </w:rPr>
        <w:t>a disability”</w:t>
      </w:r>
      <w:r w:rsidR="0070695B" w:rsidRPr="002E5855">
        <w:rPr>
          <w:rFonts w:asciiTheme="minorHAnsi" w:hAnsiTheme="minorHAnsi"/>
          <w:sz w:val="22"/>
          <w:szCs w:val="22"/>
        </w:rPr>
        <w:t xml:space="preserve"> in </w:t>
      </w:r>
      <w:r w:rsidRPr="002E5855">
        <w:rPr>
          <w:rFonts w:asciiTheme="minorHAnsi" w:hAnsiTheme="minorHAnsi"/>
          <w:sz w:val="22"/>
          <w:szCs w:val="22"/>
        </w:rPr>
        <w:t xml:space="preserve">employment, all public services, </w:t>
      </w:r>
      <w:r w:rsidR="0070695B" w:rsidRPr="002E5855">
        <w:rPr>
          <w:rFonts w:asciiTheme="minorHAnsi" w:hAnsiTheme="minorHAnsi"/>
          <w:sz w:val="22"/>
          <w:szCs w:val="22"/>
        </w:rPr>
        <w:t>and public accommodations. The ADA requires that an individual with a physical or mental impairment who is otherwise qualified to perform the essential functions of a job, with or without reasonable accommodation, be afforded equal employment opportunity in all phases of employment.</w:t>
      </w:r>
    </w:p>
    <w:p w14:paraId="327C0863" w14:textId="77777777" w:rsidR="00393FD4" w:rsidRPr="002E5855" w:rsidRDefault="00393FD4">
      <w:pPr>
        <w:pStyle w:val="EndnoteText"/>
        <w:tabs>
          <w:tab w:val="left" w:pos="2016"/>
          <w:tab w:val="left" w:pos="3456"/>
          <w:tab w:val="left" w:pos="4896"/>
          <w:tab w:val="left" w:pos="6336"/>
          <w:tab w:val="left" w:pos="7776"/>
          <w:tab w:val="left" w:pos="9216"/>
        </w:tabs>
        <w:suppressAutoHyphens/>
        <w:rPr>
          <w:rFonts w:asciiTheme="minorHAnsi" w:hAnsiTheme="minorHAnsi"/>
          <w:sz w:val="22"/>
          <w:szCs w:val="22"/>
        </w:rPr>
      </w:pPr>
    </w:p>
    <w:p w14:paraId="07C5A629" w14:textId="18032FC9" w:rsidR="003D5D24" w:rsidRPr="002E5855" w:rsidRDefault="00393FD4" w:rsidP="003D5D24">
      <w:pPr>
        <w:numPr>
          <w:ilvl w:val="0"/>
          <w:numId w:val="4"/>
        </w:numPr>
        <w:tabs>
          <w:tab w:val="left" w:pos="2016"/>
          <w:tab w:val="left" w:pos="3456"/>
          <w:tab w:val="left" w:pos="4896"/>
          <w:tab w:val="left" w:pos="6336"/>
          <w:tab w:val="left" w:pos="7776"/>
          <w:tab w:val="left" w:pos="9216"/>
        </w:tabs>
        <w:suppressAutoHyphens/>
        <w:ind w:left="1530" w:hanging="450"/>
        <w:rPr>
          <w:rFonts w:asciiTheme="minorHAnsi" w:hAnsiTheme="minorHAnsi"/>
          <w:sz w:val="22"/>
          <w:szCs w:val="22"/>
        </w:rPr>
      </w:pPr>
      <w:r w:rsidRPr="002E5855">
        <w:rPr>
          <w:rFonts w:asciiTheme="minorHAnsi" w:hAnsiTheme="minorHAnsi"/>
          <w:b/>
          <w:sz w:val="22"/>
          <w:szCs w:val="22"/>
        </w:rPr>
        <w:t>Section 503 of the Rehabilitation Act of 1973</w:t>
      </w:r>
      <w:r w:rsidRPr="002E5855">
        <w:rPr>
          <w:rFonts w:asciiTheme="minorHAnsi" w:hAnsiTheme="minorHAnsi"/>
          <w:sz w:val="22"/>
          <w:szCs w:val="22"/>
        </w:rPr>
        <w:t xml:space="preserve"> </w:t>
      </w:r>
      <w:r w:rsidR="003D5D24" w:rsidRPr="002E5855">
        <w:rPr>
          <w:rFonts w:asciiTheme="minorHAnsi" w:hAnsiTheme="minorHAnsi"/>
          <w:sz w:val="22"/>
          <w:szCs w:val="22"/>
        </w:rPr>
        <w:t>prohibits discrimination and requires employers with federal contracts or subcontracts that exceed $10,000 to take affirmative action to hire, retain, and promote qualified individuals with disabilities. All covered contractors and subcontractors must also include a specific equal opportunity clause in each of their nonexempt contracts and subcontracts.</w:t>
      </w:r>
    </w:p>
    <w:p w14:paraId="15100C0E" w14:textId="77777777" w:rsidR="003E7308" w:rsidRPr="002E5855" w:rsidRDefault="003E7308" w:rsidP="003E7308">
      <w:pPr>
        <w:pStyle w:val="ListParagraph"/>
        <w:rPr>
          <w:rFonts w:asciiTheme="minorHAnsi" w:hAnsiTheme="minorHAnsi"/>
          <w:sz w:val="22"/>
          <w:szCs w:val="22"/>
        </w:rPr>
      </w:pPr>
    </w:p>
    <w:p w14:paraId="7513D645" w14:textId="6549FAF2" w:rsidR="003E7308" w:rsidRPr="002E5855" w:rsidRDefault="003E7308" w:rsidP="003E7308">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r w:rsidRPr="002E5855">
        <w:rPr>
          <w:rFonts w:asciiTheme="minorHAnsi" w:hAnsiTheme="minorHAnsi"/>
          <w:sz w:val="22"/>
          <w:szCs w:val="22"/>
        </w:rPr>
        <w:t xml:space="preserve">For more information, please go to </w:t>
      </w:r>
      <w:hyperlink r:id="rId12" w:history="1">
        <w:r w:rsidRPr="002E5855">
          <w:rPr>
            <w:rStyle w:val="Hyperlink"/>
            <w:rFonts w:asciiTheme="minorHAnsi" w:hAnsiTheme="minorHAnsi"/>
            <w:sz w:val="22"/>
            <w:szCs w:val="22"/>
          </w:rPr>
          <w:t>www.dol.gov/ofccp</w:t>
        </w:r>
      </w:hyperlink>
      <w:r w:rsidRPr="002E5855">
        <w:rPr>
          <w:rFonts w:asciiTheme="minorHAnsi" w:hAnsiTheme="minorHAnsi"/>
          <w:sz w:val="22"/>
          <w:szCs w:val="22"/>
        </w:rPr>
        <w:t>.</w:t>
      </w:r>
    </w:p>
    <w:p w14:paraId="7D12FB19" w14:textId="77777777" w:rsidR="003E7308" w:rsidRPr="002E5855" w:rsidRDefault="003E7308" w:rsidP="003E7308">
      <w:pPr>
        <w:pStyle w:val="ListParagraph"/>
        <w:rPr>
          <w:rFonts w:asciiTheme="minorHAnsi" w:hAnsiTheme="minorHAnsi"/>
          <w:sz w:val="22"/>
          <w:szCs w:val="22"/>
        </w:rPr>
      </w:pPr>
    </w:p>
    <w:p w14:paraId="698060EB" w14:textId="0DBDA38A" w:rsidR="003E7308" w:rsidRPr="002E5855" w:rsidRDefault="004113C7" w:rsidP="003D5D24">
      <w:pPr>
        <w:numPr>
          <w:ilvl w:val="0"/>
          <w:numId w:val="4"/>
        </w:numPr>
        <w:tabs>
          <w:tab w:val="left" w:pos="2016"/>
          <w:tab w:val="left" w:pos="3456"/>
          <w:tab w:val="left" w:pos="4896"/>
          <w:tab w:val="left" w:pos="6336"/>
          <w:tab w:val="left" w:pos="7776"/>
          <w:tab w:val="left" w:pos="9216"/>
        </w:tabs>
        <w:suppressAutoHyphens/>
        <w:ind w:left="1530" w:hanging="450"/>
        <w:rPr>
          <w:rFonts w:asciiTheme="minorHAnsi" w:hAnsiTheme="minorHAnsi"/>
          <w:sz w:val="22"/>
          <w:szCs w:val="22"/>
        </w:rPr>
      </w:pPr>
      <w:r w:rsidRPr="002E5855">
        <w:rPr>
          <w:rFonts w:asciiTheme="minorHAnsi" w:hAnsiTheme="minorHAnsi"/>
          <w:b/>
          <w:sz w:val="22"/>
          <w:szCs w:val="22"/>
        </w:rPr>
        <w:t>Program</w:t>
      </w:r>
      <w:r w:rsidR="003E7308" w:rsidRPr="002E5855">
        <w:rPr>
          <w:rFonts w:asciiTheme="minorHAnsi" w:hAnsiTheme="minorHAnsi"/>
          <w:b/>
          <w:sz w:val="22"/>
          <w:szCs w:val="22"/>
        </w:rPr>
        <w:t xml:space="preserve"> Accessibility</w:t>
      </w:r>
    </w:p>
    <w:p w14:paraId="58DB0417" w14:textId="77777777" w:rsidR="003D5D24" w:rsidRPr="002E5855" w:rsidRDefault="003D5D24" w:rsidP="003D5D24">
      <w:pPr>
        <w:pStyle w:val="ListParagraph"/>
        <w:rPr>
          <w:rFonts w:asciiTheme="minorHAnsi" w:hAnsiTheme="minorHAnsi"/>
          <w:sz w:val="22"/>
          <w:szCs w:val="22"/>
        </w:rPr>
      </w:pPr>
    </w:p>
    <w:p w14:paraId="4D4CF634" w14:textId="466405B1" w:rsidR="003D5D24" w:rsidRPr="002E5855" w:rsidRDefault="004113C7" w:rsidP="004113C7">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r w:rsidRPr="002E5855">
        <w:rPr>
          <w:rFonts w:asciiTheme="minorHAnsi" w:hAnsiTheme="minorHAnsi"/>
          <w:sz w:val="22"/>
          <w:szCs w:val="22"/>
        </w:rPr>
        <w:t>Communication is an important component of program accessibility.  Disabilities involving impairments to hearing, vision, speech or mobility may affect communication.</w:t>
      </w:r>
      <w:r w:rsidR="00305DCF" w:rsidRPr="002E5855">
        <w:rPr>
          <w:rFonts w:asciiTheme="minorHAnsi" w:hAnsiTheme="minorHAnsi"/>
          <w:sz w:val="22"/>
          <w:szCs w:val="22"/>
        </w:rPr>
        <w:t xml:space="preserve">  Members of the community who have disabilities must be able to access and enjoy the benefits of a program or activity receiving CDBG funds; therefore, varied approaches may be required to assure effective communication and information dissemination.</w:t>
      </w:r>
    </w:p>
    <w:p w14:paraId="51FBDD42" w14:textId="77777777" w:rsidR="00305DCF" w:rsidRPr="002E5855" w:rsidRDefault="00305DCF" w:rsidP="004113C7">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p>
    <w:p w14:paraId="70C3E262" w14:textId="17EFDF21" w:rsidR="00305DCF" w:rsidRPr="002E5855" w:rsidRDefault="00305DCF" w:rsidP="00105EA1">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r w:rsidRPr="002E5855">
        <w:rPr>
          <w:rFonts w:asciiTheme="minorHAnsi" w:hAnsiTheme="minorHAnsi"/>
          <w:sz w:val="22"/>
          <w:szCs w:val="22"/>
        </w:rPr>
        <w:t xml:space="preserve">Specifically, the grantee must be receptive to the requests and needs of the disabled person(s) within the community when determining which auxiliary aids or services are necessary.  For the purposes of Section 504 compliance, the target population includes: the hearing impaired, visually impaired, mobility impaired, developmentally disabled, and those persons requiring in-home care or institutional care.  </w:t>
      </w:r>
    </w:p>
    <w:p w14:paraId="684FBFB1" w14:textId="77777777" w:rsidR="00105EA1" w:rsidRPr="002E5855" w:rsidRDefault="00105EA1" w:rsidP="00105EA1">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p>
    <w:p w14:paraId="317F4057" w14:textId="25D0C05D" w:rsidR="00305DCF" w:rsidRPr="002E5855" w:rsidRDefault="00305DCF" w:rsidP="00305DCF">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r w:rsidRPr="002E5855">
        <w:rPr>
          <w:rFonts w:asciiTheme="minorHAnsi" w:hAnsiTheme="minorHAnsi"/>
          <w:sz w:val="22"/>
          <w:szCs w:val="22"/>
        </w:rPr>
        <w:t>Grantees must furnish auxiliary aids and services, as necessary, which may include:</w:t>
      </w:r>
    </w:p>
    <w:p w14:paraId="7B41A5E0" w14:textId="77777777" w:rsidR="00305DCF" w:rsidRPr="002E5855" w:rsidRDefault="00305DCF" w:rsidP="004113C7">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p>
    <w:p w14:paraId="58F0AEA3" w14:textId="5BD6A29D" w:rsidR="00305DCF" w:rsidRPr="002E5855" w:rsidRDefault="00305DCF" w:rsidP="004113C7">
      <w:pPr>
        <w:tabs>
          <w:tab w:val="left" w:pos="2016"/>
          <w:tab w:val="left" w:pos="3456"/>
          <w:tab w:val="left" w:pos="4896"/>
          <w:tab w:val="left" w:pos="6336"/>
          <w:tab w:val="left" w:pos="7776"/>
          <w:tab w:val="left" w:pos="9216"/>
        </w:tabs>
        <w:suppressAutoHyphens/>
        <w:ind w:left="1530"/>
        <w:rPr>
          <w:rFonts w:asciiTheme="minorHAnsi" w:hAnsiTheme="minorHAnsi"/>
          <w:sz w:val="22"/>
          <w:szCs w:val="22"/>
        </w:rPr>
      </w:pPr>
      <w:r w:rsidRPr="002E5855">
        <w:rPr>
          <w:rFonts w:asciiTheme="minorHAnsi" w:hAnsiTheme="minorHAnsi"/>
          <w:sz w:val="22"/>
          <w:szCs w:val="22"/>
        </w:rPr>
        <w:tab/>
      </w:r>
      <w:r w:rsidRPr="002E5855">
        <w:rPr>
          <w:rFonts w:asciiTheme="minorHAnsi" w:hAnsiTheme="minorHAnsi"/>
          <w:sz w:val="22"/>
          <w:szCs w:val="22"/>
          <w:u w:val="single"/>
        </w:rPr>
        <w:t>For persons with hearing impairments</w:t>
      </w:r>
      <w:r w:rsidRPr="002E5855">
        <w:rPr>
          <w:rFonts w:asciiTheme="minorHAnsi" w:hAnsiTheme="minorHAnsi"/>
          <w:sz w:val="22"/>
          <w:szCs w:val="22"/>
        </w:rPr>
        <w:t>:</w:t>
      </w:r>
    </w:p>
    <w:p w14:paraId="54294151" w14:textId="155976B1" w:rsidR="00305DCF" w:rsidRPr="002E5855" w:rsidRDefault="00305DCF"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Qualified sign language interpreters</w:t>
      </w:r>
    </w:p>
    <w:p w14:paraId="5925AC8D" w14:textId="2389C6FC" w:rsidR="00305DCF" w:rsidRPr="002E5855" w:rsidRDefault="00305DCF"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Note takers</w:t>
      </w:r>
    </w:p>
    <w:p w14:paraId="242B1322" w14:textId="5621BDEA" w:rsidR="00305DCF" w:rsidRPr="002E5855" w:rsidRDefault="00305DCF"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Telecommunication devices for deaf persons (TDDs)</w:t>
      </w:r>
    </w:p>
    <w:p w14:paraId="77A37DE5" w14:textId="263AA7C7" w:rsidR="00305DCF" w:rsidRPr="002E5855" w:rsidRDefault="00305DCF"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Telephone handset amplifiers</w:t>
      </w:r>
    </w:p>
    <w:p w14:paraId="677FA06F" w14:textId="5289542B" w:rsidR="00305DCF" w:rsidRPr="002E5855" w:rsidRDefault="00105EA1"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Assertive listening devices (devices that increase the sound in large group settings)</w:t>
      </w:r>
    </w:p>
    <w:p w14:paraId="4F49853D" w14:textId="796EDBBF" w:rsidR="00105EA1" w:rsidRPr="002E5855" w:rsidRDefault="00105EA1"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Flashing lights (where aural communication is used, such as warning bells)</w:t>
      </w:r>
    </w:p>
    <w:p w14:paraId="2CF11E55" w14:textId="392564BE" w:rsidR="00105EA1" w:rsidRPr="002E5855" w:rsidRDefault="00105EA1"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Video text displays (devices that display text that is simultaneously being spoken can be used where a public address system provides information)</w:t>
      </w:r>
    </w:p>
    <w:p w14:paraId="6A9699E6" w14:textId="2E9AF455" w:rsidR="00105EA1" w:rsidRPr="002E5855" w:rsidRDefault="00105EA1"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Transcription services</w:t>
      </w:r>
    </w:p>
    <w:p w14:paraId="099C2A50" w14:textId="2C0DC175" w:rsidR="00105EA1" w:rsidRPr="002E5855" w:rsidRDefault="00035EDF" w:rsidP="00305DCF">
      <w:pPr>
        <w:pStyle w:val="ListParagraph"/>
        <w:numPr>
          <w:ilvl w:val="0"/>
          <w:numId w:val="46"/>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Closed</w:t>
      </w:r>
      <w:r w:rsidR="00105EA1" w:rsidRPr="002E5855">
        <w:rPr>
          <w:rFonts w:asciiTheme="minorHAnsi" w:hAnsiTheme="minorHAnsi"/>
          <w:sz w:val="22"/>
          <w:szCs w:val="22"/>
        </w:rPr>
        <w:t xml:space="preserve"> captioning</w:t>
      </w:r>
    </w:p>
    <w:p w14:paraId="49E3E949" w14:textId="25565C6C" w:rsidR="00105EA1" w:rsidRPr="002E5855" w:rsidRDefault="00105EA1" w:rsidP="00105EA1">
      <w:p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b/>
      </w:r>
    </w:p>
    <w:p w14:paraId="7D245467" w14:textId="6A24279C" w:rsidR="00105EA1" w:rsidRPr="002E5855" w:rsidRDefault="00105EA1" w:rsidP="00105EA1">
      <w:p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b/>
      </w:r>
      <w:r w:rsidRPr="002E5855">
        <w:rPr>
          <w:rFonts w:asciiTheme="minorHAnsi" w:hAnsiTheme="minorHAnsi"/>
          <w:sz w:val="22"/>
          <w:szCs w:val="22"/>
          <w:u w:val="single"/>
        </w:rPr>
        <w:t>For persons with vision impairments</w:t>
      </w:r>
      <w:r w:rsidRPr="002E5855">
        <w:rPr>
          <w:rFonts w:asciiTheme="minorHAnsi" w:hAnsiTheme="minorHAnsi"/>
          <w:sz w:val="22"/>
          <w:szCs w:val="22"/>
        </w:rPr>
        <w:t>:</w:t>
      </w:r>
    </w:p>
    <w:p w14:paraId="7E1783D8" w14:textId="572C89BE" w:rsidR="008F58DA" w:rsidRPr="002E5855" w:rsidRDefault="008F58DA" w:rsidP="008F58DA">
      <w:pPr>
        <w:pStyle w:val="ListParagraph"/>
        <w:numPr>
          <w:ilvl w:val="0"/>
          <w:numId w:val="47"/>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Qualified readers</w:t>
      </w:r>
    </w:p>
    <w:p w14:paraId="4ACDE08E" w14:textId="252E8E52" w:rsidR="008F58DA" w:rsidRPr="002E5855" w:rsidRDefault="008F58DA" w:rsidP="008F58DA">
      <w:pPr>
        <w:pStyle w:val="ListParagraph"/>
        <w:numPr>
          <w:ilvl w:val="0"/>
          <w:numId w:val="47"/>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lastRenderedPageBreak/>
        <w:t>Written materials translated into alternative formats (e.g., Braille, audio tape, large print)</w:t>
      </w:r>
    </w:p>
    <w:p w14:paraId="62AD15EA" w14:textId="0616B13D" w:rsidR="008F58DA" w:rsidRPr="002E5855" w:rsidRDefault="008F58DA" w:rsidP="008F58DA">
      <w:pPr>
        <w:pStyle w:val="ListParagraph"/>
        <w:numPr>
          <w:ilvl w:val="0"/>
          <w:numId w:val="47"/>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Aural communication (Bells or other sounds used where visual cues are necessary)</w:t>
      </w:r>
    </w:p>
    <w:p w14:paraId="50996A86" w14:textId="7A04DCCA" w:rsidR="00035EDF" w:rsidRPr="002E5855" w:rsidRDefault="00035EDF" w:rsidP="008F58DA">
      <w:pPr>
        <w:pStyle w:val="ListParagraph"/>
        <w:numPr>
          <w:ilvl w:val="0"/>
          <w:numId w:val="47"/>
        </w:numPr>
        <w:tabs>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Audio description services</w:t>
      </w:r>
    </w:p>
    <w:p w14:paraId="2898691A" w14:textId="77777777" w:rsidR="00035EDF" w:rsidRPr="002E5855" w:rsidRDefault="00035EDF" w:rsidP="00035EDF">
      <w:pPr>
        <w:tabs>
          <w:tab w:val="left" w:pos="2016"/>
          <w:tab w:val="left" w:pos="3456"/>
          <w:tab w:val="left" w:pos="4896"/>
          <w:tab w:val="left" w:pos="6336"/>
          <w:tab w:val="left" w:pos="7776"/>
          <w:tab w:val="left" w:pos="9216"/>
        </w:tabs>
        <w:suppressAutoHyphens/>
        <w:rPr>
          <w:rFonts w:asciiTheme="minorHAnsi" w:hAnsiTheme="minorHAnsi"/>
          <w:sz w:val="22"/>
          <w:szCs w:val="22"/>
        </w:rPr>
      </w:pPr>
    </w:p>
    <w:p w14:paraId="264BC264" w14:textId="3EBE0CE9" w:rsidR="003E7308" w:rsidRPr="002E5855" w:rsidRDefault="00035EDF" w:rsidP="00156584">
      <w:pPr>
        <w:tabs>
          <w:tab w:val="left" w:pos="1440"/>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sz w:val="22"/>
          <w:szCs w:val="22"/>
        </w:rPr>
        <w:t>The grantee must ensure effective communication with persons with all types of disabilities in all activities.  Grantees are NOT required to take any action that would result in a fundamental alteration in the nature of a program or activity or undue financial and administrative burdens.</w:t>
      </w:r>
    </w:p>
    <w:p w14:paraId="327C0869" w14:textId="77777777" w:rsidR="00393FD4" w:rsidRPr="002E5855" w:rsidRDefault="00393FD4">
      <w:pPr>
        <w:tabs>
          <w:tab w:val="left" w:pos="2016"/>
          <w:tab w:val="left" w:pos="3456"/>
          <w:tab w:val="left" w:pos="4896"/>
          <w:tab w:val="left" w:pos="6336"/>
          <w:tab w:val="left" w:pos="7776"/>
          <w:tab w:val="left" w:pos="9216"/>
        </w:tabs>
        <w:suppressAutoHyphens/>
        <w:rPr>
          <w:rFonts w:asciiTheme="minorHAnsi" w:hAnsiTheme="minorHAnsi"/>
          <w:sz w:val="22"/>
          <w:szCs w:val="22"/>
        </w:rPr>
      </w:pPr>
    </w:p>
    <w:p w14:paraId="327C086A" w14:textId="77777777" w:rsidR="00393FD4" w:rsidRPr="002E5855" w:rsidRDefault="00393FD4">
      <w:pPr>
        <w:pStyle w:val="Heading2"/>
        <w:rPr>
          <w:rFonts w:asciiTheme="minorHAnsi" w:hAnsiTheme="minorHAnsi"/>
          <w:sz w:val="22"/>
          <w:szCs w:val="22"/>
        </w:rPr>
      </w:pPr>
      <w:r w:rsidRPr="002E5855">
        <w:rPr>
          <w:rFonts w:asciiTheme="minorHAnsi" w:hAnsiTheme="minorHAnsi"/>
          <w:sz w:val="22"/>
          <w:szCs w:val="22"/>
        </w:rPr>
        <w:t>C.</w:t>
      </w:r>
      <w:r w:rsidRPr="002E5855">
        <w:rPr>
          <w:rFonts w:asciiTheme="minorHAnsi" w:hAnsiTheme="minorHAnsi"/>
          <w:sz w:val="22"/>
          <w:szCs w:val="22"/>
        </w:rPr>
        <w:tab/>
        <w:t>Age</w:t>
      </w:r>
    </w:p>
    <w:p w14:paraId="327C086B"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6D591D07" w14:textId="7BC6A0AB" w:rsidR="003D5D24" w:rsidRPr="002E5855" w:rsidRDefault="003D5D24">
      <w:p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b/>
          <w:sz w:val="22"/>
          <w:szCs w:val="22"/>
        </w:rPr>
        <w:t>The Age Discrimination in Employment Act of 1967</w:t>
      </w:r>
      <w:r w:rsidRPr="002E5855">
        <w:rPr>
          <w:rFonts w:asciiTheme="minorHAnsi" w:hAnsiTheme="minorHAnsi"/>
          <w:sz w:val="22"/>
          <w:szCs w:val="22"/>
        </w:rPr>
        <w:t>, as amended, protects applicants and employees 40 years of age or older from discrimination based on age in hiring, promotion, discharge, pay, fringe benefits, job training, classification, referral, and other aspects of employment.</w:t>
      </w:r>
    </w:p>
    <w:p w14:paraId="6F925D39" w14:textId="77777777" w:rsidR="00A54B7D" w:rsidRPr="002E5855" w:rsidRDefault="00A54B7D">
      <w:p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p>
    <w:p w14:paraId="5D0F4BAA" w14:textId="7D68D3B6" w:rsidR="00A54B7D" w:rsidRPr="002E5855" w:rsidRDefault="00A54B7D">
      <w:p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b/>
          <w:sz w:val="22"/>
          <w:szCs w:val="22"/>
        </w:rPr>
        <w:t>The Age Discrimination Act of 1975</w:t>
      </w:r>
      <w:r w:rsidRPr="002E5855">
        <w:rPr>
          <w:rFonts w:asciiTheme="minorHAnsi" w:hAnsiTheme="minorHAnsi"/>
          <w:sz w:val="22"/>
          <w:szCs w:val="22"/>
        </w:rPr>
        <w:t>, provides that no person shall be excluded from participation, denied program benefits, or subject to discrimination on the basis of age under any program or activity receiving Federal funding assistance.</w:t>
      </w:r>
    </w:p>
    <w:p w14:paraId="327C086D" w14:textId="77777777" w:rsidR="00393FD4" w:rsidRPr="002E5855" w:rsidRDefault="00393FD4">
      <w:pPr>
        <w:tabs>
          <w:tab w:val="left" w:pos="2016"/>
          <w:tab w:val="left" w:pos="3456"/>
          <w:tab w:val="left" w:pos="4896"/>
          <w:tab w:val="left" w:pos="6336"/>
          <w:tab w:val="left" w:pos="7776"/>
          <w:tab w:val="left" w:pos="9216"/>
        </w:tabs>
        <w:suppressAutoHyphens/>
        <w:rPr>
          <w:rFonts w:asciiTheme="minorHAnsi" w:hAnsiTheme="minorHAnsi"/>
          <w:sz w:val="22"/>
          <w:szCs w:val="22"/>
        </w:rPr>
      </w:pPr>
    </w:p>
    <w:p w14:paraId="327C086E" w14:textId="77777777" w:rsidR="00393FD4" w:rsidRPr="002E5855" w:rsidRDefault="00393FD4">
      <w:pPr>
        <w:pStyle w:val="Heading2"/>
        <w:rPr>
          <w:rFonts w:asciiTheme="minorHAnsi" w:hAnsiTheme="minorHAnsi"/>
          <w:sz w:val="22"/>
          <w:szCs w:val="22"/>
        </w:rPr>
      </w:pPr>
      <w:r w:rsidRPr="002E5855">
        <w:rPr>
          <w:rFonts w:asciiTheme="minorHAnsi" w:hAnsiTheme="minorHAnsi"/>
          <w:sz w:val="22"/>
          <w:szCs w:val="22"/>
        </w:rPr>
        <w:t>D.</w:t>
      </w:r>
      <w:r w:rsidRPr="002E5855">
        <w:rPr>
          <w:rFonts w:asciiTheme="minorHAnsi" w:hAnsiTheme="minorHAnsi"/>
          <w:sz w:val="22"/>
          <w:szCs w:val="22"/>
        </w:rPr>
        <w:tab/>
        <w:t>Sex</w:t>
      </w:r>
    </w:p>
    <w:p w14:paraId="327C086F"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0F6E5053" w14:textId="1C022941" w:rsidR="00A54B7D" w:rsidRPr="002E5855" w:rsidRDefault="00393FD4" w:rsidP="00156584">
      <w:p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b/>
          <w:sz w:val="22"/>
          <w:szCs w:val="22"/>
        </w:rPr>
        <w:t>The Equal Pay Act of 1963,</w:t>
      </w:r>
      <w:r w:rsidRPr="002E5855">
        <w:rPr>
          <w:rFonts w:asciiTheme="minorHAnsi" w:hAnsiTheme="minorHAnsi"/>
          <w:sz w:val="22"/>
          <w:szCs w:val="22"/>
        </w:rPr>
        <w:t xml:space="preserve"> as amended, </w:t>
      </w:r>
      <w:r w:rsidR="00B91F8B" w:rsidRPr="002E5855">
        <w:rPr>
          <w:rFonts w:asciiTheme="minorHAnsi" w:hAnsiTheme="minorHAnsi"/>
          <w:sz w:val="22"/>
          <w:szCs w:val="22"/>
        </w:rPr>
        <w:t>prohibits sex discrimination in the payment of wages to women and men performing substantially equal work, in jobs that require equal skill, effort, and responsibility, under similar working conditions, in the same establishment.</w:t>
      </w:r>
    </w:p>
    <w:p w14:paraId="160C43D1" w14:textId="77777777" w:rsidR="00A54B7D" w:rsidRPr="002E5855" w:rsidRDefault="00A54B7D">
      <w:pPr>
        <w:tabs>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73" w14:textId="77777777" w:rsidR="00393FD4" w:rsidRPr="002E5855" w:rsidRDefault="00393FD4">
      <w:pPr>
        <w:pStyle w:val="Heading3"/>
        <w:tabs>
          <w:tab w:val="left" w:pos="720"/>
          <w:tab w:val="left" w:pos="2016"/>
          <w:tab w:val="left" w:pos="3456"/>
          <w:tab w:val="left" w:pos="4896"/>
          <w:tab w:val="left" w:pos="6336"/>
          <w:tab w:val="left" w:pos="7776"/>
          <w:tab w:val="left" w:pos="9216"/>
        </w:tabs>
        <w:suppressAutoHyphens/>
        <w:spacing w:before="0" w:after="0"/>
        <w:rPr>
          <w:rFonts w:asciiTheme="minorHAnsi" w:hAnsiTheme="minorHAnsi"/>
          <w:sz w:val="22"/>
          <w:szCs w:val="22"/>
        </w:rPr>
      </w:pPr>
      <w:r w:rsidRPr="002E5855">
        <w:rPr>
          <w:rFonts w:asciiTheme="minorHAnsi" w:hAnsiTheme="minorHAnsi"/>
          <w:sz w:val="22"/>
          <w:szCs w:val="22"/>
        </w:rPr>
        <w:t>III.      GRANTEE RESPONSIBILITIES</w:t>
      </w:r>
    </w:p>
    <w:p w14:paraId="327C0874"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75" w14:textId="77777777" w:rsidR="00393FD4" w:rsidRPr="002E5855" w:rsidRDefault="00393FD4">
      <w:pPr>
        <w:pStyle w:val="BodyTextIndent"/>
        <w:tabs>
          <w:tab w:val="left" w:pos="1440"/>
        </w:tabs>
        <w:rPr>
          <w:rFonts w:asciiTheme="minorHAnsi" w:hAnsiTheme="minorHAnsi"/>
          <w:sz w:val="22"/>
          <w:szCs w:val="22"/>
        </w:rPr>
      </w:pPr>
      <w:r w:rsidRPr="002E5855">
        <w:rPr>
          <w:rFonts w:asciiTheme="minorHAnsi" w:hAnsiTheme="minorHAnsi"/>
          <w:sz w:val="22"/>
          <w:szCs w:val="22"/>
        </w:rPr>
        <w:t>Paragraphs A through I below define the various responsibilities required for FH/EO compliance as they occur in chronological event order.</w:t>
      </w:r>
    </w:p>
    <w:p w14:paraId="327C0876" w14:textId="77777777" w:rsidR="005227F8" w:rsidRPr="002E5855" w:rsidRDefault="005227F8">
      <w:pPr>
        <w:tabs>
          <w:tab w:val="left" w:pos="1440"/>
          <w:tab w:val="left" w:pos="2016"/>
          <w:tab w:val="left" w:pos="3456"/>
          <w:tab w:val="left" w:pos="4896"/>
          <w:tab w:val="left" w:pos="6336"/>
          <w:tab w:val="left" w:pos="7776"/>
          <w:tab w:val="left" w:pos="9216"/>
        </w:tabs>
        <w:suppressAutoHyphens/>
        <w:ind w:left="1440"/>
        <w:rPr>
          <w:rFonts w:asciiTheme="minorHAnsi" w:hAnsiTheme="minorHAnsi"/>
          <w:b/>
          <w:sz w:val="22"/>
          <w:szCs w:val="22"/>
        </w:rPr>
      </w:pPr>
    </w:p>
    <w:p w14:paraId="327C0877" w14:textId="77777777" w:rsidR="00393FD4" w:rsidRPr="002E5855" w:rsidRDefault="00393FD4">
      <w:pPr>
        <w:pStyle w:val="Heading2"/>
        <w:numPr>
          <w:ilvl w:val="0"/>
          <w:numId w:val="14"/>
        </w:numPr>
        <w:rPr>
          <w:rFonts w:asciiTheme="minorHAnsi" w:hAnsiTheme="minorHAnsi"/>
          <w:sz w:val="22"/>
          <w:szCs w:val="22"/>
        </w:rPr>
      </w:pPr>
      <w:r w:rsidRPr="002E5855">
        <w:rPr>
          <w:rFonts w:asciiTheme="minorHAnsi" w:hAnsiTheme="minorHAnsi"/>
          <w:sz w:val="22"/>
          <w:szCs w:val="22"/>
        </w:rPr>
        <w:t>Application</w:t>
      </w:r>
    </w:p>
    <w:p w14:paraId="327C0878" w14:textId="77777777" w:rsidR="00393FD4" w:rsidRPr="002E5855" w:rsidRDefault="00393FD4">
      <w:pPr>
        <w:rPr>
          <w:rFonts w:asciiTheme="minorHAnsi" w:hAnsiTheme="minorHAnsi"/>
          <w:sz w:val="22"/>
          <w:szCs w:val="22"/>
        </w:rPr>
      </w:pPr>
    </w:p>
    <w:p w14:paraId="327C0879" w14:textId="77777777" w:rsidR="00393FD4" w:rsidRPr="002E5855" w:rsidRDefault="00393FD4" w:rsidP="00F63FAE">
      <w:pPr>
        <w:numPr>
          <w:ilvl w:val="0"/>
          <w:numId w:val="39"/>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 xml:space="preserve">The Certification of Requirements Form in the </w:t>
      </w:r>
      <w:r w:rsidR="00D565FE" w:rsidRPr="002E5855">
        <w:rPr>
          <w:rFonts w:asciiTheme="minorHAnsi" w:hAnsiTheme="minorHAnsi"/>
          <w:sz w:val="22"/>
          <w:szCs w:val="22"/>
        </w:rPr>
        <w:t>a</w:t>
      </w:r>
      <w:r w:rsidRPr="002E5855">
        <w:rPr>
          <w:rFonts w:asciiTheme="minorHAnsi" w:hAnsiTheme="minorHAnsi"/>
          <w:sz w:val="22"/>
          <w:szCs w:val="22"/>
        </w:rPr>
        <w:t xml:space="preserve">pplication </w:t>
      </w:r>
      <w:r w:rsidR="00D565FE" w:rsidRPr="002E5855">
        <w:rPr>
          <w:rFonts w:asciiTheme="minorHAnsi" w:hAnsiTheme="minorHAnsi"/>
          <w:sz w:val="22"/>
          <w:szCs w:val="22"/>
        </w:rPr>
        <w:t>p</w:t>
      </w:r>
      <w:r w:rsidRPr="002E5855">
        <w:rPr>
          <w:rFonts w:asciiTheme="minorHAnsi" w:hAnsiTheme="minorHAnsi"/>
          <w:sz w:val="22"/>
          <w:szCs w:val="22"/>
        </w:rPr>
        <w:t>ackage must be executed and submitted with application documents.</w:t>
      </w:r>
    </w:p>
    <w:p w14:paraId="327C087A" w14:textId="77777777" w:rsidR="00393FD4" w:rsidRPr="002E5855" w:rsidRDefault="00393FD4" w:rsidP="00F63FAE">
      <w:pPr>
        <w:numPr>
          <w:ilvl w:val="0"/>
          <w:numId w:val="39"/>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Economic (income) and proposed demographic data collected during pre-application or application development must be submitted to the Arkansas Economic Development</w:t>
      </w:r>
      <w:r w:rsidR="003145AE" w:rsidRPr="002E5855">
        <w:rPr>
          <w:rFonts w:asciiTheme="minorHAnsi" w:hAnsiTheme="minorHAnsi"/>
          <w:sz w:val="22"/>
          <w:szCs w:val="22"/>
        </w:rPr>
        <w:t xml:space="preserve"> Commission</w:t>
      </w:r>
      <w:r w:rsidRPr="002E5855">
        <w:rPr>
          <w:rFonts w:asciiTheme="minorHAnsi" w:hAnsiTheme="minorHAnsi"/>
          <w:sz w:val="22"/>
          <w:szCs w:val="22"/>
        </w:rPr>
        <w:t>.</w:t>
      </w:r>
    </w:p>
    <w:p w14:paraId="327C087B" w14:textId="77777777"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ind w:left="1440"/>
        <w:rPr>
          <w:rFonts w:asciiTheme="minorHAnsi" w:hAnsiTheme="minorHAnsi"/>
          <w:b/>
          <w:sz w:val="22"/>
          <w:szCs w:val="22"/>
        </w:rPr>
      </w:pPr>
    </w:p>
    <w:p w14:paraId="327C087C" w14:textId="77777777" w:rsidR="00393FD4" w:rsidRPr="002E5855" w:rsidRDefault="00393FD4">
      <w:pPr>
        <w:numPr>
          <w:ilvl w:val="0"/>
          <w:numId w:val="14"/>
        </w:numPr>
        <w:tabs>
          <w:tab w:val="left" w:pos="2016"/>
          <w:tab w:val="left" w:pos="3456"/>
          <w:tab w:val="left" w:pos="4896"/>
          <w:tab w:val="left" w:pos="6336"/>
          <w:tab w:val="left" w:pos="7776"/>
          <w:tab w:val="left" w:pos="9216"/>
        </w:tabs>
        <w:suppressAutoHyphens/>
        <w:rPr>
          <w:rFonts w:asciiTheme="minorHAnsi" w:hAnsiTheme="minorHAnsi"/>
          <w:b/>
          <w:sz w:val="22"/>
          <w:szCs w:val="22"/>
        </w:rPr>
      </w:pPr>
      <w:r w:rsidRPr="002E5855">
        <w:rPr>
          <w:rFonts w:asciiTheme="minorHAnsi" w:hAnsiTheme="minorHAnsi"/>
          <w:b/>
          <w:sz w:val="22"/>
          <w:szCs w:val="22"/>
        </w:rPr>
        <w:t>Grant Requirements</w:t>
      </w:r>
    </w:p>
    <w:p w14:paraId="327C087D" w14:textId="77777777" w:rsidR="00393FD4" w:rsidRPr="002E5855" w:rsidRDefault="00393FD4">
      <w:pPr>
        <w:tabs>
          <w:tab w:val="left" w:pos="1440"/>
          <w:tab w:val="left" w:pos="2016"/>
          <w:tab w:val="left" w:pos="3456"/>
          <w:tab w:val="left" w:pos="4896"/>
          <w:tab w:val="left" w:pos="6336"/>
          <w:tab w:val="left" w:pos="7776"/>
          <w:tab w:val="left" w:pos="9216"/>
        </w:tabs>
        <w:suppressAutoHyphens/>
        <w:rPr>
          <w:rFonts w:asciiTheme="minorHAnsi" w:hAnsiTheme="minorHAnsi"/>
          <w:b/>
          <w:sz w:val="22"/>
          <w:szCs w:val="22"/>
        </w:rPr>
      </w:pPr>
    </w:p>
    <w:p w14:paraId="327C087E" w14:textId="463CCF75" w:rsidR="00393FD4" w:rsidRPr="002E5855" w:rsidRDefault="00393FD4" w:rsidP="00F63FAE">
      <w:pPr>
        <w:numPr>
          <w:ilvl w:val="0"/>
          <w:numId w:val="40"/>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An Equal Employment Opportunity Poster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6F0A93" w:rsidRPr="002E5855">
        <w:rPr>
          <w:rFonts w:asciiTheme="minorHAnsi" w:hAnsiTheme="minorHAnsi"/>
          <w:sz w:val="22"/>
          <w:szCs w:val="22"/>
          <w:u w:val="single"/>
        </w:rPr>
        <w:t>53</w:t>
      </w:r>
      <w:r w:rsidR="00C74684" w:rsidRPr="002E5855">
        <w:rPr>
          <w:rFonts w:asciiTheme="minorHAnsi" w:hAnsiTheme="minorHAnsi"/>
          <w:sz w:val="22"/>
          <w:szCs w:val="22"/>
        </w:rPr>
        <w:t>)</w:t>
      </w:r>
      <w:r w:rsidRPr="002E5855">
        <w:rPr>
          <w:rFonts w:asciiTheme="minorHAnsi" w:hAnsiTheme="minorHAnsi"/>
          <w:sz w:val="22"/>
          <w:szCs w:val="22"/>
        </w:rPr>
        <w:t xml:space="preserve"> must be posted at the project site. </w:t>
      </w:r>
    </w:p>
    <w:p w14:paraId="327C087F" w14:textId="33CFCEC9" w:rsidR="00393FD4" w:rsidRPr="002E5855" w:rsidRDefault="00393FD4" w:rsidP="00F63FAE">
      <w:pPr>
        <w:numPr>
          <w:ilvl w:val="0"/>
          <w:numId w:val="40"/>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An Equal Housing Opportunity Poster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6F0A93" w:rsidRPr="002E5855">
        <w:rPr>
          <w:rFonts w:asciiTheme="minorHAnsi" w:hAnsiTheme="minorHAnsi"/>
          <w:sz w:val="22"/>
          <w:szCs w:val="22"/>
          <w:u w:val="single"/>
        </w:rPr>
        <w:t>54</w:t>
      </w:r>
      <w:r w:rsidR="00C74684" w:rsidRPr="002E5855">
        <w:rPr>
          <w:rFonts w:asciiTheme="minorHAnsi" w:hAnsiTheme="minorHAnsi"/>
          <w:sz w:val="22"/>
          <w:szCs w:val="22"/>
        </w:rPr>
        <w:t>)</w:t>
      </w:r>
      <w:r w:rsidRPr="002E5855">
        <w:rPr>
          <w:rFonts w:asciiTheme="minorHAnsi" w:hAnsiTheme="minorHAnsi"/>
          <w:sz w:val="22"/>
          <w:szCs w:val="22"/>
        </w:rPr>
        <w:t xml:space="preserve"> must be posted by the </w:t>
      </w:r>
      <w:r w:rsidR="005227F8" w:rsidRPr="002E5855">
        <w:rPr>
          <w:rFonts w:asciiTheme="minorHAnsi" w:hAnsiTheme="minorHAnsi"/>
          <w:sz w:val="22"/>
          <w:szCs w:val="22"/>
        </w:rPr>
        <w:t>g</w:t>
      </w:r>
      <w:r w:rsidRPr="002E5855">
        <w:rPr>
          <w:rFonts w:asciiTheme="minorHAnsi" w:hAnsiTheme="minorHAnsi"/>
          <w:sz w:val="22"/>
          <w:szCs w:val="22"/>
        </w:rPr>
        <w:t>rantee in a prominent area accessible to its citizens.</w:t>
      </w:r>
    </w:p>
    <w:p w14:paraId="327C0880" w14:textId="77777777" w:rsidR="00393FD4" w:rsidRPr="002E5855" w:rsidRDefault="00393FD4" w:rsidP="00F63FAE">
      <w:pPr>
        <w:numPr>
          <w:ilvl w:val="0"/>
          <w:numId w:val="40"/>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lastRenderedPageBreak/>
        <w:t>Grantees must adhere to all FH/EO laws and regulations referenced in the grant agreement.</w:t>
      </w:r>
    </w:p>
    <w:p w14:paraId="327C0881" w14:textId="77777777" w:rsidR="00393FD4" w:rsidRPr="002E5855" w:rsidRDefault="00393FD4" w:rsidP="00F63FAE">
      <w:pPr>
        <w:numPr>
          <w:ilvl w:val="0"/>
          <w:numId w:val="40"/>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General and specific grant requirements pertaining to the conduct of required FH/EO activities and the establishment of comprehensive written records to substantiate such activities must be adhered to.</w:t>
      </w:r>
    </w:p>
    <w:p w14:paraId="327C0882" w14:textId="77777777" w:rsidR="00393FD4" w:rsidRPr="002E5855" w:rsidRDefault="00393FD4" w:rsidP="00F63FAE">
      <w:pPr>
        <w:numPr>
          <w:ilvl w:val="0"/>
          <w:numId w:val="40"/>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All certifications listed under Part II, paragraph 32 of the grant agreement and Part III, Section A, Scope of Work must be implemented.</w:t>
      </w:r>
    </w:p>
    <w:p w14:paraId="327C0883"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84"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r w:rsidRPr="002E5855">
        <w:rPr>
          <w:rFonts w:asciiTheme="minorHAnsi" w:hAnsiTheme="minorHAnsi"/>
          <w:b/>
          <w:sz w:val="22"/>
          <w:szCs w:val="22"/>
        </w:rPr>
        <w:t>C.</w:t>
      </w:r>
      <w:r w:rsidRPr="002E5855">
        <w:rPr>
          <w:rFonts w:asciiTheme="minorHAnsi" w:hAnsiTheme="minorHAnsi"/>
          <w:b/>
          <w:sz w:val="22"/>
          <w:szCs w:val="22"/>
        </w:rPr>
        <w:tab/>
        <w:t>Designation of Fair Housing/Equal Opportunity Certifying Officer</w:t>
      </w:r>
    </w:p>
    <w:p w14:paraId="327C0885" w14:textId="77777777" w:rsidR="00393FD4" w:rsidRPr="002E5855" w:rsidRDefault="00393FD4">
      <w:p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p>
    <w:p w14:paraId="327C0886" w14:textId="2DAE1A44" w:rsidR="00393FD4" w:rsidRPr="002E5855" w:rsidRDefault="00393FD4">
      <w:p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sz w:val="22"/>
          <w:szCs w:val="22"/>
        </w:rPr>
        <w:t xml:space="preserve">This person must be appointed by the </w:t>
      </w:r>
      <w:r w:rsidR="005227F8" w:rsidRPr="002E5855">
        <w:rPr>
          <w:rFonts w:asciiTheme="minorHAnsi" w:hAnsiTheme="minorHAnsi"/>
          <w:sz w:val="22"/>
          <w:szCs w:val="22"/>
        </w:rPr>
        <w:t>g</w:t>
      </w:r>
      <w:r w:rsidRPr="002E5855">
        <w:rPr>
          <w:rFonts w:asciiTheme="minorHAnsi" w:hAnsiTheme="minorHAnsi"/>
          <w:sz w:val="22"/>
          <w:szCs w:val="22"/>
        </w:rPr>
        <w:t xml:space="preserve">rantee’s chief executive officer immediately after execution of the grant agreement.  This person must be or become familiar with all FH/EO laws, regulations and requirements and will be the liaison with </w:t>
      </w:r>
      <w:r w:rsidR="005227F8" w:rsidRPr="002E5855">
        <w:rPr>
          <w:rFonts w:asciiTheme="minorHAnsi" w:hAnsiTheme="minorHAnsi"/>
          <w:sz w:val="22"/>
          <w:szCs w:val="22"/>
        </w:rPr>
        <w:t>s</w:t>
      </w:r>
      <w:r w:rsidRPr="002E5855">
        <w:rPr>
          <w:rFonts w:asciiTheme="minorHAnsi" w:hAnsiTheme="minorHAnsi"/>
          <w:sz w:val="22"/>
          <w:szCs w:val="22"/>
        </w:rPr>
        <w:t xml:space="preserve">tate and </w:t>
      </w:r>
      <w:r w:rsidR="005227F8" w:rsidRPr="002E5855">
        <w:rPr>
          <w:rFonts w:asciiTheme="minorHAnsi" w:hAnsiTheme="minorHAnsi"/>
          <w:sz w:val="22"/>
          <w:szCs w:val="22"/>
        </w:rPr>
        <w:t>f</w:t>
      </w:r>
      <w:r w:rsidRPr="002E5855">
        <w:rPr>
          <w:rFonts w:asciiTheme="minorHAnsi" w:hAnsiTheme="minorHAnsi"/>
          <w:sz w:val="22"/>
          <w:szCs w:val="22"/>
        </w:rPr>
        <w:t xml:space="preserve">ederal officials who monitor civil rights compliance. The </w:t>
      </w:r>
      <w:r w:rsidR="00D565FE" w:rsidRPr="002E5855">
        <w:rPr>
          <w:rFonts w:asciiTheme="minorHAnsi" w:hAnsiTheme="minorHAnsi"/>
          <w:sz w:val="22"/>
          <w:szCs w:val="22"/>
        </w:rPr>
        <w:t>g</w:t>
      </w:r>
      <w:r w:rsidRPr="002E5855">
        <w:rPr>
          <w:rFonts w:asciiTheme="minorHAnsi" w:hAnsiTheme="minorHAnsi"/>
          <w:sz w:val="22"/>
          <w:szCs w:val="22"/>
        </w:rPr>
        <w:t xml:space="preserve">rantee must notify the Arkansas Economic Development </w:t>
      </w:r>
      <w:r w:rsidR="003145AE" w:rsidRPr="002E5855">
        <w:rPr>
          <w:rFonts w:asciiTheme="minorHAnsi" w:hAnsiTheme="minorHAnsi"/>
          <w:sz w:val="22"/>
          <w:szCs w:val="22"/>
        </w:rPr>
        <w:t xml:space="preserve">Commission </w:t>
      </w:r>
      <w:r w:rsidRPr="002E5855">
        <w:rPr>
          <w:rFonts w:asciiTheme="minorHAnsi" w:hAnsiTheme="minorHAnsi"/>
          <w:sz w:val="22"/>
          <w:szCs w:val="22"/>
        </w:rPr>
        <w:t xml:space="preserve">of this designation by submitting a Fair Housing/Equal Opportunity Certifying Officer Notification Letter to the </w:t>
      </w:r>
      <w:r w:rsidR="005D4CAE" w:rsidRPr="002E5855">
        <w:rPr>
          <w:rFonts w:asciiTheme="minorHAnsi" w:hAnsiTheme="minorHAnsi"/>
          <w:sz w:val="22"/>
          <w:szCs w:val="22"/>
        </w:rPr>
        <w:t>grants division</w:t>
      </w:r>
      <w:r w:rsidRPr="002E5855">
        <w:rPr>
          <w:rFonts w:asciiTheme="minorHAnsi" w:hAnsiTheme="minorHAnsi"/>
          <w:sz w:val="22"/>
          <w:szCs w:val="22"/>
        </w:rPr>
        <w:t xml:space="preserve"> upon designation.</w:t>
      </w:r>
    </w:p>
    <w:p w14:paraId="327C0887"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88"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r w:rsidRPr="002E5855">
        <w:rPr>
          <w:rFonts w:asciiTheme="minorHAnsi" w:hAnsiTheme="minorHAnsi"/>
          <w:b/>
          <w:sz w:val="22"/>
          <w:szCs w:val="22"/>
        </w:rPr>
        <w:t>D.</w:t>
      </w:r>
      <w:r w:rsidRPr="002E5855">
        <w:rPr>
          <w:rFonts w:asciiTheme="minorHAnsi" w:hAnsiTheme="minorHAnsi"/>
          <w:b/>
          <w:sz w:val="22"/>
          <w:szCs w:val="22"/>
        </w:rPr>
        <w:tab/>
        <w:t>Fair Housing Activities</w:t>
      </w:r>
    </w:p>
    <w:p w14:paraId="327C0889"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8A" w14:textId="31154D44" w:rsidR="00393FD4" w:rsidRPr="002E5855" w:rsidRDefault="00393FD4">
      <w:p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sz w:val="22"/>
          <w:szCs w:val="22"/>
        </w:rPr>
        <w:t xml:space="preserve">As one CDBG grant requirement, </w:t>
      </w:r>
      <w:r w:rsidR="005227F8" w:rsidRPr="002E5855">
        <w:rPr>
          <w:rFonts w:asciiTheme="minorHAnsi" w:hAnsiTheme="minorHAnsi"/>
          <w:sz w:val="22"/>
          <w:szCs w:val="22"/>
        </w:rPr>
        <w:t>g</w:t>
      </w:r>
      <w:r w:rsidRPr="002E5855">
        <w:rPr>
          <w:rFonts w:asciiTheme="minorHAnsi" w:hAnsiTheme="minorHAnsi"/>
          <w:sz w:val="22"/>
          <w:szCs w:val="22"/>
        </w:rPr>
        <w:t xml:space="preserve">rantees must undertake </w:t>
      </w:r>
      <w:r w:rsidRPr="002E5855">
        <w:rPr>
          <w:rFonts w:asciiTheme="minorHAnsi" w:hAnsiTheme="minorHAnsi"/>
          <w:sz w:val="22"/>
          <w:szCs w:val="22"/>
          <w:u w:val="single"/>
        </w:rPr>
        <w:t>at least one activity</w:t>
      </w:r>
      <w:r w:rsidR="003E5808" w:rsidRPr="002E5855">
        <w:rPr>
          <w:rFonts w:asciiTheme="minorHAnsi" w:hAnsiTheme="minorHAnsi"/>
          <w:sz w:val="22"/>
          <w:szCs w:val="22"/>
        </w:rPr>
        <w:t xml:space="preserve"> (</w:t>
      </w:r>
      <w:r w:rsidR="003E5808" w:rsidRPr="002E5855">
        <w:rPr>
          <w:rFonts w:asciiTheme="minorHAnsi" w:hAnsiTheme="minorHAnsi"/>
          <w:sz w:val="22"/>
          <w:szCs w:val="22"/>
          <w:u w:val="single"/>
        </w:rPr>
        <w:t>Forms 60 and 61</w:t>
      </w:r>
      <w:r w:rsidRPr="002E5855">
        <w:rPr>
          <w:rFonts w:asciiTheme="minorHAnsi" w:hAnsiTheme="minorHAnsi"/>
          <w:sz w:val="22"/>
          <w:szCs w:val="22"/>
        </w:rPr>
        <w:t xml:space="preserve">) to affirmatively further fair housing.  Fair </w:t>
      </w:r>
      <w:r w:rsidR="00D565FE" w:rsidRPr="002E5855">
        <w:rPr>
          <w:rFonts w:asciiTheme="minorHAnsi" w:hAnsiTheme="minorHAnsi"/>
          <w:sz w:val="22"/>
          <w:szCs w:val="22"/>
        </w:rPr>
        <w:t>h</w:t>
      </w:r>
      <w:r w:rsidRPr="002E5855">
        <w:rPr>
          <w:rFonts w:asciiTheme="minorHAnsi" w:hAnsiTheme="minorHAnsi"/>
          <w:sz w:val="22"/>
          <w:szCs w:val="22"/>
        </w:rPr>
        <w:t xml:space="preserve">ousing characterizes the ability of persons, regardless of race, color, religion, sex, </w:t>
      </w:r>
      <w:r w:rsidR="003537F3" w:rsidRPr="002E5855">
        <w:rPr>
          <w:rFonts w:asciiTheme="minorHAnsi" w:hAnsiTheme="minorHAnsi"/>
          <w:sz w:val="22"/>
          <w:szCs w:val="22"/>
        </w:rPr>
        <w:t xml:space="preserve">age, </w:t>
      </w:r>
      <w:r w:rsidRPr="002E5855">
        <w:rPr>
          <w:rFonts w:asciiTheme="minorHAnsi" w:hAnsiTheme="minorHAnsi"/>
          <w:sz w:val="22"/>
          <w:szCs w:val="22"/>
        </w:rPr>
        <w:t>handicap, f</w:t>
      </w:r>
      <w:r w:rsidR="00C74684" w:rsidRPr="002E5855">
        <w:rPr>
          <w:rFonts w:asciiTheme="minorHAnsi" w:hAnsiTheme="minorHAnsi"/>
          <w:sz w:val="22"/>
          <w:szCs w:val="22"/>
        </w:rPr>
        <w:t>amilial</w:t>
      </w:r>
      <w:r w:rsidRPr="002E5855">
        <w:rPr>
          <w:rFonts w:asciiTheme="minorHAnsi" w:hAnsiTheme="minorHAnsi"/>
          <w:sz w:val="22"/>
          <w:szCs w:val="22"/>
        </w:rPr>
        <w:t xml:space="preserve"> status or national origin, of similar income levels, to have available to them the same housing </w:t>
      </w:r>
      <w:r w:rsidR="00C74684" w:rsidRPr="002E5855">
        <w:rPr>
          <w:rFonts w:asciiTheme="minorHAnsi" w:hAnsiTheme="minorHAnsi"/>
          <w:sz w:val="22"/>
          <w:szCs w:val="22"/>
        </w:rPr>
        <w:t xml:space="preserve">and employment </w:t>
      </w:r>
      <w:r w:rsidRPr="002E5855">
        <w:rPr>
          <w:rFonts w:asciiTheme="minorHAnsi" w:hAnsiTheme="minorHAnsi"/>
          <w:sz w:val="22"/>
          <w:szCs w:val="22"/>
        </w:rPr>
        <w:t>choices.</w:t>
      </w:r>
      <w:r w:rsidR="003E5808" w:rsidRPr="002E5855">
        <w:rPr>
          <w:rFonts w:asciiTheme="minorHAnsi" w:hAnsiTheme="minorHAnsi"/>
          <w:sz w:val="22"/>
          <w:szCs w:val="22"/>
        </w:rPr>
        <w:t xml:space="preserve">                             </w:t>
      </w:r>
    </w:p>
    <w:p w14:paraId="327C088B"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8C"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r w:rsidRPr="002E5855">
        <w:rPr>
          <w:rFonts w:asciiTheme="minorHAnsi" w:hAnsiTheme="minorHAnsi"/>
          <w:b/>
          <w:sz w:val="22"/>
          <w:szCs w:val="22"/>
        </w:rPr>
        <w:t>E.</w:t>
      </w:r>
      <w:r w:rsidRPr="002E5855">
        <w:rPr>
          <w:rFonts w:asciiTheme="minorHAnsi" w:hAnsiTheme="minorHAnsi"/>
          <w:b/>
          <w:sz w:val="22"/>
          <w:szCs w:val="22"/>
        </w:rPr>
        <w:tab/>
        <w:t>MBE/WBE Procurement</w:t>
      </w:r>
    </w:p>
    <w:p w14:paraId="327C088D" w14:textId="77777777" w:rsidR="00715A18" w:rsidRPr="002E5855" w:rsidRDefault="00715A18">
      <w:pPr>
        <w:pStyle w:val="BodyTextIndent2"/>
        <w:ind w:left="1440"/>
        <w:rPr>
          <w:rFonts w:asciiTheme="minorHAnsi" w:hAnsiTheme="minorHAnsi"/>
          <w:sz w:val="22"/>
          <w:szCs w:val="22"/>
        </w:rPr>
      </w:pPr>
    </w:p>
    <w:p w14:paraId="327C088E" w14:textId="5C7EDB3A" w:rsidR="00393FD4" w:rsidRPr="002E5855" w:rsidRDefault="00393FD4">
      <w:pPr>
        <w:pStyle w:val="BodyTextIndent2"/>
        <w:ind w:left="1440"/>
        <w:rPr>
          <w:rFonts w:asciiTheme="minorHAnsi" w:hAnsiTheme="minorHAnsi"/>
          <w:sz w:val="22"/>
          <w:szCs w:val="22"/>
        </w:rPr>
      </w:pPr>
      <w:r w:rsidRPr="002E5855">
        <w:rPr>
          <w:rFonts w:asciiTheme="minorHAnsi" w:hAnsiTheme="minorHAnsi"/>
          <w:sz w:val="22"/>
          <w:szCs w:val="22"/>
        </w:rPr>
        <w:t>In accordance with Executive Order</w:t>
      </w:r>
      <w:r w:rsidR="0094324E" w:rsidRPr="002E5855">
        <w:rPr>
          <w:rFonts w:asciiTheme="minorHAnsi" w:hAnsiTheme="minorHAnsi"/>
          <w:sz w:val="22"/>
          <w:szCs w:val="22"/>
        </w:rPr>
        <w:t xml:space="preserve"> 11246</w:t>
      </w:r>
      <w:r w:rsidRPr="002E5855">
        <w:rPr>
          <w:rFonts w:asciiTheme="minorHAnsi" w:hAnsiTheme="minorHAnsi"/>
          <w:sz w:val="22"/>
          <w:szCs w:val="22"/>
        </w:rPr>
        <w:t xml:space="preserve">, as amended, efforts to solicit minority and women’s business enterprises (MBE/WBE) must be conducted whenever goods or services are procured.  </w:t>
      </w:r>
      <w:r w:rsidR="00D565FE" w:rsidRPr="002E5855">
        <w:rPr>
          <w:rFonts w:asciiTheme="minorHAnsi" w:hAnsiTheme="minorHAnsi"/>
          <w:sz w:val="22"/>
          <w:szCs w:val="22"/>
        </w:rPr>
        <w:t>G</w:t>
      </w:r>
      <w:r w:rsidRPr="002E5855">
        <w:rPr>
          <w:rFonts w:asciiTheme="minorHAnsi" w:hAnsiTheme="minorHAnsi"/>
          <w:sz w:val="22"/>
          <w:szCs w:val="22"/>
        </w:rPr>
        <w:t>rantees should</w:t>
      </w:r>
      <w:r w:rsidR="00184773" w:rsidRPr="002E5855">
        <w:rPr>
          <w:rFonts w:asciiTheme="minorHAnsi" w:hAnsiTheme="minorHAnsi"/>
          <w:sz w:val="22"/>
          <w:szCs w:val="22"/>
        </w:rPr>
        <w:t>:</w:t>
      </w:r>
    </w:p>
    <w:p w14:paraId="327C088F" w14:textId="77777777" w:rsidR="00393FD4" w:rsidRPr="002E5855" w:rsidRDefault="00393FD4">
      <w:pPr>
        <w:tabs>
          <w:tab w:val="left" w:pos="2016"/>
          <w:tab w:val="left" w:pos="3456"/>
          <w:tab w:val="left" w:pos="4896"/>
          <w:tab w:val="left" w:pos="6336"/>
          <w:tab w:val="left" w:pos="7776"/>
          <w:tab w:val="left" w:pos="9216"/>
        </w:tabs>
        <w:suppressAutoHyphens/>
        <w:ind w:left="2196"/>
        <w:rPr>
          <w:rFonts w:asciiTheme="minorHAnsi" w:hAnsiTheme="minorHAnsi"/>
          <w:sz w:val="22"/>
          <w:szCs w:val="22"/>
        </w:rPr>
      </w:pPr>
    </w:p>
    <w:p w14:paraId="327C0890" w14:textId="77777777" w:rsidR="00393FD4" w:rsidRPr="002E5855" w:rsidRDefault="00393FD4">
      <w:pPr>
        <w:numPr>
          <w:ilvl w:val="0"/>
          <w:numId w:val="11"/>
        </w:numPr>
        <w:tabs>
          <w:tab w:val="clear" w:pos="360"/>
          <w:tab w:val="num" w:pos="1800"/>
          <w:tab w:val="left" w:pos="2016"/>
          <w:tab w:val="left" w:pos="3456"/>
          <w:tab w:val="left" w:pos="4896"/>
          <w:tab w:val="left" w:pos="6336"/>
          <w:tab w:val="left" w:pos="7776"/>
          <w:tab w:val="left" w:pos="9216"/>
        </w:tabs>
        <w:suppressAutoHyphens/>
        <w:ind w:left="1800"/>
        <w:rPr>
          <w:rFonts w:asciiTheme="minorHAnsi" w:hAnsiTheme="minorHAnsi"/>
          <w:sz w:val="22"/>
          <w:szCs w:val="22"/>
        </w:rPr>
      </w:pPr>
      <w:r w:rsidRPr="002E5855">
        <w:rPr>
          <w:rFonts w:asciiTheme="minorHAnsi" w:hAnsiTheme="minorHAnsi"/>
          <w:sz w:val="22"/>
          <w:szCs w:val="22"/>
        </w:rPr>
        <w:t>Include qualified small, minority and women's business enterprises on solicitation lists</w:t>
      </w:r>
      <w:r w:rsidR="00184773" w:rsidRPr="002E5855">
        <w:rPr>
          <w:rFonts w:asciiTheme="minorHAnsi" w:hAnsiTheme="minorHAnsi"/>
          <w:sz w:val="22"/>
          <w:szCs w:val="22"/>
        </w:rPr>
        <w:t>.</w:t>
      </w:r>
    </w:p>
    <w:p w14:paraId="327C0891" w14:textId="77777777" w:rsidR="00393FD4" w:rsidRPr="002E5855" w:rsidRDefault="00393FD4">
      <w:pPr>
        <w:tabs>
          <w:tab w:val="left" w:pos="2016"/>
          <w:tab w:val="left" w:pos="3456"/>
          <w:tab w:val="left" w:pos="4896"/>
          <w:tab w:val="left" w:pos="6336"/>
          <w:tab w:val="left" w:pos="7776"/>
          <w:tab w:val="left" w:pos="9216"/>
        </w:tabs>
        <w:suppressAutoHyphens/>
        <w:ind w:right="-180"/>
        <w:rPr>
          <w:rFonts w:asciiTheme="minorHAnsi" w:hAnsiTheme="minorHAnsi"/>
          <w:sz w:val="22"/>
          <w:szCs w:val="22"/>
        </w:rPr>
      </w:pPr>
    </w:p>
    <w:p w14:paraId="327C0892" w14:textId="77777777" w:rsidR="00393FD4" w:rsidRPr="002E5855" w:rsidRDefault="00393FD4">
      <w:pPr>
        <w:numPr>
          <w:ilvl w:val="0"/>
          <w:numId w:val="11"/>
        </w:numPr>
        <w:tabs>
          <w:tab w:val="clear" w:pos="360"/>
          <w:tab w:val="num" w:pos="1800"/>
          <w:tab w:val="left" w:pos="2016"/>
          <w:tab w:val="left" w:pos="3456"/>
          <w:tab w:val="left" w:pos="4896"/>
          <w:tab w:val="left" w:pos="6336"/>
          <w:tab w:val="left" w:pos="7776"/>
          <w:tab w:val="left" w:pos="9216"/>
        </w:tabs>
        <w:suppressAutoHyphens/>
        <w:ind w:left="1800"/>
        <w:rPr>
          <w:rFonts w:asciiTheme="minorHAnsi" w:hAnsiTheme="minorHAnsi"/>
          <w:sz w:val="22"/>
          <w:szCs w:val="22"/>
        </w:rPr>
      </w:pPr>
      <w:r w:rsidRPr="002E5855">
        <w:rPr>
          <w:rFonts w:asciiTheme="minorHAnsi" w:hAnsiTheme="minorHAnsi"/>
          <w:sz w:val="22"/>
          <w:szCs w:val="22"/>
        </w:rPr>
        <w:t>When economically feasible, divide total requirements into smaller tasks or quantities to permit maximum participation by small, minority and women’s business enterprises</w:t>
      </w:r>
      <w:r w:rsidR="00184773" w:rsidRPr="002E5855">
        <w:rPr>
          <w:rFonts w:asciiTheme="minorHAnsi" w:hAnsiTheme="minorHAnsi"/>
          <w:sz w:val="22"/>
          <w:szCs w:val="22"/>
        </w:rPr>
        <w:t>.</w:t>
      </w:r>
    </w:p>
    <w:p w14:paraId="327C0893" w14:textId="77777777" w:rsidR="00393FD4" w:rsidRPr="002E5855" w:rsidRDefault="00393FD4">
      <w:pPr>
        <w:tabs>
          <w:tab w:val="left" w:pos="2016"/>
          <w:tab w:val="left" w:pos="3456"/>
          <w:tab w:val="left" w:pos="4896"/>
          <w:tab w:val="left" w:pos="6336"/>
          <w:tab w:val="left" w:pos="7776"/>
          <w:tab w:val="left" w:pos="9216"/>
        </w:tabs>
        <w:suppressAutoHyphens/>
        <w:rPr>
          <w:rFonts w:asciiTheme="minorHAnsi" w:hAnsiTheme="minorHAnsi"/>
          <w:sz w:val="22"/>
          <w:szCs w:val="22"/>
        </w:rPr>
      </w:pPr>
    </w:p>
    <w:p w14:paraId="327C0894" w14:textId="77777777" w:rsidR="00393FD4" w:rsidRPr="002E5855" w:rsidRDefault="00393FD4">
      <w:pPr>
        <w:numPr>
          <w:ilvl w:val="0"/>
          <w:numId w:val="11"/>
        </w:numPr>
        <w:tabs>
          <w:tab w:val="clear" w:pos="360"/>
          <w:tab w:val="num" w:pos="1800"/>
          <w:tab w:val="left" w:pos="2016"/>
          <w:tab w:val="left" w:pos="3456"/>
          <w:tab w:val="left" w:pos="4896"/>
          <w:tab w:val="left" w:pos="6336"/>
          <w:tab w:val="left" w:pos="7776"/>
          <w:tab w:val="left" w:pos="9216"/>
        </w:tabs>
        <w:suppressAutoHyphens/>
        <w:ind w:left="1800"/>
        <w:rPr>
          <w:rFonts w:asciiTheme="minorHAnsi" w:hAnsiTheme="minorHAnsi"/>
          <w:sz w:val="22"/>
          <w:szCs w:val="22"/>
        </w:rPr>
      </w:pPr>
      <w:r w:rsidRPr="002E5855">
        <w:rPr>
          <w:rFonts w:asciiTheme="minorHAnsi" w:hAnsiTheme="minorHAnsi"/>
          <w:sz w:val="22"/>
          <w:szCs w:val="22"/>
        </w:rPr>
        <w:t xml:space="preserve">Use the services and assistance of the Small Business Administration, the Minority Business </w:t>
      </w:r>
      <w:r w:rsidR="00D565FE" w:rsidRPr="002E5855">
        <w:rPr>
          <w:rFonts w:asciiTheme="minorHAnsi" w:hAnsiTheme="minorHAnsi"/>
          <w:sz w:val="22"/>
          <w:szCs w:val="22"/>
        </w:rPr>
        <w:t>Development Agency</w:t>
      </w:r>
      <w:r w:rsidRPr="002E5855">
        <w:rPr>
          <w:rFonts w:asciiTheme="minorHAnsi" w:hAnsiTheme="minorHAnsi"/>
          <w:sz w:val="22"/>
          <w:szCs w:val="22"/>
        </w:rPr>
        <w:t xml:space="preserve"> of the U.S. Department of Commerce, and the Community Services Administration which maintains a directory of minority contractors, suppliers and vendors</w:t>
      </w:r>
      <w:r w:rsidR="00184773" w:rsidRPr="002E5855">
        <w:rPr>
          <w:rFonts w:asciiTheme="minorHAnsi" w:hAnsiTheme="minorHAnsi"/>
          <w:sz w:val="22"/>
          <w:szCs w:val="22"/>
        </w:rPr>
        <w:t>.</w:t>
      </w:r>
    </w:p>
    <w:p w14:paraId="327C0895" w14:textId="77777777" w:rsidR="00393FD4" w:rsidRPr="002E5855" w:rsidRDefault="00393FD4">
      <w:pPr>
        <w:tabs>
          <w:tab w:val="left" w:pos="2016"/>
          <w:tab w:val="left" w:pos="3456"/>
          <w:tab w:val="left" w:pos="4896"/>
          <w:tab w:val="left" w:pos="6336"/>
          <w:tab w:val="left" w:pos="7776"/>
          <w:tab w:val="left" w:pos="9216"/>
        </w:tabs>
        <w:suppressAutoHyphens/>
        <w:ind w:right="-360"/>
        <w:rPr>
          <w:rFonts w:asciiTheme="minorHAnsi" w:hAnsiTheme="minorHAnsi"/>
          <w:sz w:val="22"/>
          <w:szCs w:val="22"/>
        </w:rPr>
      </w:pPr>
    </w:p>
    <w:p w14:paraId="593BDC6D" w14:textId="433C2D7C" w:rsidR="0069675E" w:rsidRPr="002E5855" w:rsidRDefault="00393FD4" w:rsidP="00B71140">
      <w:pPr>
        <w:numPr>
          <w:ilvl w:val="0"/>
          <w:numId w:val="11"/>
        </w:numPr>
        <w:tabs>
          <w:tab w:val="clear" w:pos="360"/>
          <w:tab w:val="num" w:pos="1800"/>
          <w:tab w:val="left" w:pos="2016"/>
          <w:tab w:val="left" w:pos="3456"/>
          <w:tab w:val="left" w:pos="4896"/>
          <w:tab w:val="left" w:pos="6336"/>
          <w:tab w:val="left" w:pos="7776"/>
          <w:tab w:val="left" w:pos="9216"/>
        </w:tabs>
        <w:suppressAutoHyphens/>
        <w:ind w:left="1800"/>
        <w:rPr>
          <w:rFonts w:asciiTheme="minorHAnsi" w:hAnsiTheme="minorHAnsi"/>
          <w:b/>
          <w:sz w:val="22"/>
          <w:szCs w:val="22"/>
        </w:rPr>
      </w:pPr>
      <w:r w:rsidRPr="002E5855">
        <w:rPr>
          <w:rFonts w:asciiTheme="minorHAnsi" w:hAnsiTheme="minorHAnsi"/>
          <w:sz w:val="22"/>
          <w:szCs w:val="22"/>
        </w:rPr>
        <w:t>Contact th</w:t>
      </w:r>
      <w:r w:rsidR="0094324E" w:rsidRPr="002E5855">
        <w:rPr>
          <w:rFonts w:asciiTheme="minorHAnsi" w:hAnsiTheme="minorHAnsi"/>
          <w:sz w:val="22"/>
          <w:szCs w:val="22"/>
        </w:rPr>
        <w:t xml:space="preserve">e </w:t>
      </w:r>
      <w:r w:rsidR="008D7C2C">
        <w:rPr>
          <w:rFonts w:asciiTheme="minorHAnsi" w:hAnsiTheme="minorHAnsi"/>
          <w:sz w:val="22"/>
          <w:szCs w:val="22"/>
        </w:rPr>
        <w:t>Minority and Women-Owned Business Enterprise</w:t>
      </w:r>
      <w:r w:rsidR="008A6612" w:rsidRPr="002E5855">
        <w:rPr>
          <w:rFonts w:asciiTheme="minorHAnsi" w:hAnsiTheme="minorHAnsi"/>
          <w:sz w:val="22"/>
          <w:szCs w:val="22"/>
        </w:rPr>
        <w:t xml:space="preserve"> </w:t>
      </w:r>
      <w:r w:rsidR="00A23027" w:rsidRPr="002E5855">
        <w:rPr>
          <w:rFonts w:asciiTheme="minorHAnsi" w:hAnsiTheme="minorHAnsi"/>
          <w:sz w:val="22"/>
          <w:szCs w:val="22"/>
        </w:rPr>
        <w:t>Division</w:t>
      </w:r>
      <w:r w:rsidR="0094324E" w:rsidRPr="002E5855">
        <w:rPr>
          <w:rFonts w:asciiTheme="minorHAnsi" w:hAnsiTheme="minorHAnsi"/>
          <w:sz w:val="22"/>
          <w:szCs w:val="22"/>
        </w:rPr>
        <w:t xml:space="preserve"> of the Arkansas Economic Development Commission</w:t>
      </w:r>
      <w:r w:rsidRPr="002E5855">
        <w:rPr>
          <w:rFonts w:asciiTheme="minorHAnsi" w:hAnsiTheme="minorHAnsi"/>
          <w:sz w:val="22"/>
          <w:szCs w:val="22"/>
        </w:rPr>
        <w:t xml:space="preserve"> for assistance in contracting with and soliciting minority-owned businesses in the area and throughout the </w:t>
      </w:r>
      <w:r w:rsidR="005227F8" w:rsidRPr="002E5855">
        <w:rPr>
          <w:rFonts w:asciiTheme="minorHAnsi" w:hAnsiTheme="minorHAnsi"/>
          <w:sz w:val="22"/>
          <w:szCs w:val="22"/>
        </w:rPr>
        <w:t>s</w:t>
      </w:r>
      <w:r w:rsidR="0069675E" w:rsidRPr="002E5855">
        <w:rPr>
          <w:rFonts w:asciiTheme="minorHAnsi" w:hAnsiTheme="minorHAnsi"/>
          <w:sz w:val="22"/>
          <w:szCs w:val="22"/>
        </w:rPr>
        <w:t>tate.</w:t>
      </w:r>
      <w:r w:rsidRPr="002E5855">
        <w:rPr>
          <w:rFonts w:asciiTheme="minorHAnsi" w:hAnsiTheme="minorHAnsi"/>
          <w:sz w:val="22"/>
          <w:szCs w:val="22"/>
        </w:rPr>
        <w:t xml:space="preserve"> </w:t>
      </w:r>
    </w:p>
    <w:p w14:paraId="331FB232" w14:textId="77777777" w:rsidR="0069675E" w:rsidRPr="002E5855" w:rsidRDefault="0069675E" w:rsidP="0069675E">
      <w:pPr>
        <w:pStyle w:val="ListParagraph"/>
        <w:rPr>
          <w:rFonts w:asciiTheme="minorHAnsi" w:hAnsiTheme="minorHAnsi"/>
          <w:sz w:val="22"/>
          <w:szCs w:val="22"/>
        </w:rPr>
      </w:pPr>
    </w:p>
    <w:p w14:paraId="2002524E" w14:textId="0583934E" w:rsidR="0069675E" w:rsidRPr="002E5855" w:rsidRDefault="0069675E" w:rsidP="0069675E">
      <w:pPr>
        <w:tabs>
          <w:tab w:val="left" w:pos="2016"/>
          <w:tab w:val="left" w:pos="3456"/>
          <w:tab w:val="left" w:pos="4896"/>
          <w:tab w:val="left" w:pos="6336"/>
          <w:tab w:val="left" w:pos="7776"/>
          <w:tab w:val="left" w:pos="9216"/>
        </w:tabs>
        <w:suppressAutoHyphens/>
        <w:ind w:left="1800"/>
        <w:rPr>
          <w:rFonts w:asciiTheme="minorHAnsi" w:hAnsiTheme="minorHAnsi"/>
          <w:sz w:val="22"/>
          <w:szCs w:val="22"/>
        </w:rPr>
      </w:pPr>
      <w:r w:rsidRPr="002E5855">
        <w:rPr>
          <w:rFonts w:asciiTheme="minorHAnsi" w:hAnsiTheme="minorHAnsi"/>
          <w:sz w:val="22"/>
          <w:szCs w:val="22"/>
        </w:rPr>
        <w:lastRenderedPageBreak/>
        <w:tab/>
      </w:r>
      <w:r w:rsidR="00393FD4" w:rsidRPr="002E5855">
        <w:rPr>
          <w:rFonts w:asciiTheme="minorHAnsi" w:hAnsiTheme="minorHAnsi"/>
          <w:sz w:val="22"/>
          <w:szCs w:val="22"/>
        </w:rPr>
        <w:t>Arkansas Economic Development</w:t>
      </w:r>
      <w:r w:rsidR="003145AE" w:rsidRPr="002E5855">
        <w:rPr>
          <w:rFonts w:asciiTheme="minorHAnsi" w:hAnsiTheme="minorHAnsi"/>
          <w:sz w:val="22"/>
          <w:szCs w:val="22"/>
        </w:rPr>
        <w:t xml:space="preserve"> Commission</w:t>
      </w:r>
    </w:p>
    <w:p w14:paraId="183E946D" w14:textId="7D08F018" w:rsidR="0069675E" w:rsidRPr="002E5855" w:rsidRDefault="0069675E" w:rsidP="0069675E">
      <w:pPr>
        <w:tabs>
          <w:tab w:val="left" w:pos="2016"/>
          <w:tab w:val="left" w:pos="3456"/>
          <w:tab w:val="left" w:pos="4896"/>
          <w:tab w:val="left" w:pos="6336"/>
          <w:tab w:val="left" w:pos="7776"/>
          <w:tab w:val="left" w:pos="9216"/>
        </w:tabs>
        <w:suppressAutoHyphens/>
        <w:ind w:left="1800"/>
        <w:rPr>
          <w:rFonts w:asciiTheme="minorHAnsi" w:hAnsiTheme="minorHAnsi"/>
          <w:sz w:val="22"/>
          <w:szCs w:val="22"/>
        </w:rPr>
      </w:pPr>
      <w:r w:rsidRPr="002E5855">
        <w:rPr>
          <w:rFonts w:asciiTheme="minorHAnsi" w:hAnsiTheme="minorHAnsi"/>
          <w:sz w:val="22"/>
          <w:szCs w:val="22"/>
        </w:rPr>
        <w:tab/>
        <w:t>Minority</w:t>
      </w:r>
      <w:r w:rsidR="008D7C2C">
        <w:rPr>
          <w:rFonts w:asciiTheme="minorHAnsi" w:hAnsiTheme="minorHAnsi"/>
          <w:sz w:val="22"/>
          <w:szCs w:val="22"/>
        </w:rPr>
        <w:t xml:space="preserve"> and Women-Owned </w:t>
      </w:r>
      <w:r w:rsidRPr="002E5855">
        <w:rPr>
          <w:rFonts w:asciiTheme="minorHAnsi" w:hAnsiTheme="minorHAnsi"/>
          <w:sz w:val="22"/>
          <w:szCs w:val="22"/>
        </w:rPr>
        <w:t>Business</w:t>
      </w:r>
      <w:r w:rsidR="008D7C2C">
        <w:rPr>
          <w:rFonts w:asciiTheme="minorHAnsi" w:hAnsiTheme="minorHAnsi"/>
          <w:sz w:val="22"/>
          <w:szCs w:val="22"/>
        </w:rPr>
        <w:t xml:space="preserve"> Enterprise</w:t>
      </w:r>
      <w:r w:rsidRPr="002E5855">
        <w:rPr>
          <w:rFonts w:asciiTheme="minorHAnsi" w:hAnsiTheme="minorHAnsi"/>
          <w:sz w:val="22"/>
          <w:szCs w:val="22"/>
        </w:rPr>
        <w:t xml:space="preserve"> Division</w:t>
      </w:r>
    </w:p>
    <w:p w14:paraId="7384FE48" w14:textId="3797D356" w:rsidR="0069675E" w:rsidRPr="002E5855" w:rsidRDefault="0069675E" w:rsidP="0069675E">
      <w:pPr>
        <w:tabs>
          <w:tab w:val="left" w:pos="2016"/>
          <w:tab w:val="left" w:pos="3456"/>
          <w:tab w:val="left" w:pos="4896"/>
          <w:tab w:val="left" w:pos="6336"/>
          <w:tab w:val="left" w:pos="7776"/>
          <w:tab w:val="left" w:pos="9216"/>
        </w:tabs>
        <w:suppressAutoHyphens/>
        <w:ind w:left="1800"/>
        <w:rPr>
          <w:rFonts w:asciiTheme="minorHAnsi" w:hAnsiTheme="minorHAnsi"/>
          <w:sz w:val="22"/>
          <w:szCs w:val="22"/>
        </w:rPr>
      </w:pPr>
      <w:r w:rsidRPr="002E5855">
        <w:rPr>
          <w:rFonts w:asciiTheme="minorHAnsi" w:hAnsiTheme="minorHAnsi"/>
          <w:sz w:val="22"/>
          <w:szCs w:val="22"/>
        </w:rPr>
        <w:tab/>
        <w:t>900 West</w:t>
      </w:r>
      <w:r w:rsidR="00A23027" w:rsidRPr="002E5855">
        <w:rPr>
          <w:rFonts w:asciiTheme="minorHAnsi" w:hAnsiTheme="minorHAnsi"/>
          <w:sz w:val="22"/>
          <w:szCs w:val="22"/>
        </w:rPr>
        <w:t xml:space="preserve"> Capitol</w:t>
      </w:r>
      <w:r w:rsidRPr="002E5855">
        <w:rPr>
          <w:rFonts w:asciiTheme="minorHAnsi" w:hAnsiTheme="minorHAnsi"/>
          <w:sz w:val="22"/>
          <w:szCs w:val="22"/>
        </w:rPr>
        <w:t xml:space="preserve"> Avenue, Suite 400</w:t>
      </w:r>
      <w:r w:rsidR="00A23027" w:rsidRPr="002E5855">
        <w:rPr>
          <w:rFonts w:asciiTheme="minorHAnsi" w:hAnsiTheme="minorHAnsi"/>
          <w:sz w:val="22"/>
          <w:szCs w:val="22"/>
        </w:rPr>
        <w:t xml:space="preserve"> </w:t>
      </w:r>
    </w:p>
    <w:p w14:paraId="327C0896" w14:textId="046520BC" w:rsidR="00393FD4" w:rsidRPr="002E5855" w:rsidRDefault="0069675E" w:rsidP="0069675E">
      <w:pPr>
        <w:tabs>
          <w:tab w:val="left" w:pos="2016"/>
          <w:tab w:val="left" w:pos="3456"/>
          <w:tab w:val="left" w:pos="4896"/>
          <w:tab w:val="left" w:pos="6336"/>
          <w:tab w:val="left" w:pos="7776"/>
          <w:tab w:val="left" w:pos="9216"/>
        </w:tabs>
        <w:suppressAutoHyphens/>
        <w:ind w:left="1800"/>
        <w:rPr>
          <w:rFonts w:asciiTheme="minorHAnsi" w:hAnsiTheme="minorHAnsi"/>
          <w:b/>
          <w:sz w:val="22"/>
          <w:szCs w:val="22"/>
        </w:rPr>
      </w:pPr>
      <w:r w:rsidRPr="002E5855">
        <w:rPr>
          <w:rFonts w:asciiTheme="minorHAnsi" w:hAnsiTheme="minorHAnsi"/>
          <w:sz w:val="22"/>
          <w:szCs w:val="22"/>
        </w:rPr>
        <w:tab/>
      </w:r>
      <w:r w:rsidR="00A506FD" w:rsidRPr="002E5855">
        <w:rPr>
          <w:rFonts w:asciiTheme="minorHAnsi" w:hAnsiTheme="minorHAnsi"/>
          <w:sz w:val="22"/>
          <w:szCs w:val="22"/>
        </w:rPr>
        <w:t>Little Rock, Arkansas</w:t>
      </w:r>
      <w:r w:rsidRPr="002E5855">
        <w:rPr>
          <w:rFonts w:asciiTheme="minorHAnsi" w:hAnsiTheme="minorHAnsi"/>
          <w:sz w:val="22"/>
          <w:szCs w:val="22"/>
        </w:rPr>
        <w:t xml:space="preserve"> 72201 </w:t>
      </w:r>
    </w:p>
    <w:p w14:paraId="327C0897" w14:textId="77777777" w:rsidR="00393FD4" w:rsidRPr="002E5855" w:rsidRDefault="00393FD4">
      <w:p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98" w14:textId="77777777" w:rsidR="00393FD4" w:rsidRPr="002E5855" w:rsidRDefault="00393FD4">
      <w:pPr>
        <w:numPr>
          <w:ilvl w:val="0"/>
          <w:numId w:val="15"/>
        </w:numPr>
        <w:tabs>
          <w:tab w:val="left" w:pos="2016"/>
          <w:tab w:val="left" w:pos="3456"/>
          <w:tab w:val="left" w:pos="4896"/>
          <w:tab w:val="left" w:pos="6336"/>
          <w:tab w:val="left" w:pos="7776"/>
          <w:tab w:val="left" w:pos="9216"/>
        </w:tabs>
        <w:suppressAutoHyphens/>
        <w:rPr>
          <w:rFonts w:asciiTheme="minorHAnsi" w:hAnsiTheme="minorHAnsi"/>
          <w:b/>
          <w:sz w:val="22"/>
          <w:szCs w:val="22"/>
        </w:rPr>
      </w:pPr>
      <w:r w:rsidRPr="002E5855">
        <w:rPr>
          <w:rFonts w:asciiTheme="minorHAnsi" w:hAnsiTheme="minorHAnsi"/>
          <w:b/>
          <w:sz w:val="22"/>
          <w:szCs w:val="22"/>
        </w:rPr>
        <w:t>Economic Development</w:t>
      </w:r>
    </w:p>
    <w:p w14:paraId="327C0899" w14:textId="77777777" w:rsidR="00393FD4" w:rsidRPr="002E5855" w:rsidRDefault="00393FD4">
      <w:pPr>
        <w:tabs>
          <w:tab w:val="left" w:pos="1440"/>
          <w:tab w:val="left" w:pos="2016"/>
          <w:tab w:val="left" w:pos="3456"/>
          <w:tab w:val="left" w:pos="4896"/>
          <w:tab w:val="left" w:pos="6336"/>
          <w:tab w:val="left" w:pos="7776"/>
          <w:tab w:val="left" w:pos="9216"/>
        </w:tabs>
        <w:suppressAutoHyphens/>
        <w:rPr>
          <w:rFonts w:asciiTheme="minorHAnsi" w:hAnsiTheme="minorHAnsi"/>
          <w:b/>
          <w:sz w:val="22"/>
          <w:szCs w:val="22"/>
        </w:rPr>
      </w:pPr>
    </w:p>
    <w:p w14:paraId="327C089A" w14:textId="5AEFD702" w:rsidR="00393FD4" w:rsidRPr="002E5855" w:rsidRDefault="00393FD4" w:rsidP="00F63FAE">
      <w:pPr>
        <w:numPr>
          <w:ilvl w:val="0"/>
          <w:numId w:val="41"/>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Complete demographic data for each employee hired in conjunction with the project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6F0A93" w:rsidRPr="002E5855">
        <w:rPr>
          <w:rFonts w:asciiTheme="minorHAnsi" w:hAnsiTheme="minorHAnsi"/>
          <w:sz w:val="22"/>
          <w:szCs w:val="22"/>
          <w:u w:val="single"/>
        </w:rPr>
        <w:t>56</w:t>
      </w:r>
      <w:r w:rsidRPr="002E5855">
        <w:rPr>
          <w:rFonts w:asciiTheme="minorHAnsi" w:hAnsiTheme="minorHAnsi"/>
          <w:sz w:val="22"/>
          <w:szCs w:val="22"/>
        </w:rPr>
        <w:t>, Section III of the Income Certification Form</w:t>
      </w:r>
      <w:r w:rsidR="00D560A1" w:rsidRPr="002E5855">
        <w:rPr>
          <w:rFonts w:asciiTheme="minorHAnsi" w:hAnsiTheme="minorHAnsi"/>
          <w:sz w:val="22"/>
          <w:szCs w:val="22"/>
        </w:rPr>
        <w:t xml:space="preserve"> for the Economic Development Set-Aside program).</w:t>
      </w:r>
    </w:p>
    <w:p w14:paraId="327C089B" w14:textId="77777777" w:rsidR="00393FD4" w:rsidRPr="002E5855" w:rsidRDefault="00F32085" w:rsidP="00F63FAE">
      <w:pPr>
        <w:numPr>
          <w:ilvl w:val="0"/>
          <w:numId w:val="41"/>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Complete and submit the Job Activity Log (</w:t>
      </w:r>
      <w:r w:rsidRPr="002E5855">
        <w:rPr>
          <w:rFonts w:asciiTheme="minorHAnsi" w:hAnsiTheme="minorHAnsi"/>
          <w:sz w:val="22"/>
          <w:szCs w:val="22"/>
          <w:u w:val="single"/>
        </w:rPr>
        <w:t>Form 99)</w:t>
      </w:r>
      <w:r w:rsidRPr="002E5855">
        <w:rPr>
          <w:rFonts w:asciiTheme="minorHAnsi" w:hAnsiTheme="minorHAnsi"/>
          <w:sz w:val="22"/>
          <w:szCs w:val="22"/>
        </w:rPr>
        <w:t xml:space="preserve"> to document demographic data for all employees hired in conjunction with the project.</w:t>
      </w:r>
    </w:p>
    <w:p w14:paraId="327C089C" w14:textId="77777777"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p>
    <w:p w14:paraId="327C089D" w14:textId="53EE9013" w:rsidR="00393FD4" w:rsidRPr="002E5855" w:rsidRDefault="00F90910" w:rsidP="00F90910">
      <w:pPr>
        <w:numPr>
          <w:ilvl w:val="12"/>
          <w:numId w:val="0"/>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ab/>
      </w:r>
      <w:r w:rsidR="00393FD4" w:rsidRPr="002E5855">
        <w:rPr>
          <w:rFonts w:asciiTheme="minorHAnsi" w:hAnsiTheme="minorHAnsi"/>
          <w:sz w:val="22"/>
          <w:szCs w:val="22"/>
        </w:rPr>
        <w:t>Both forms must document economic and demographic data for all jobs created.</w:t>
      </w:r>
    </w:p>
    <w:p w14:paraId="327C089E" w14:textId="77777777" w:rsidR="00715A18" w:rsidRPr="002E5855" w:rsidRDefault="00715A18">
      <w:pPr>
        <w:numPr>
          <w:ilvl w:val="12"/>
          <w:numId w:val="0"/>
        </w:numPr>
        <w:tabs>
          <w:tab w:val="left" w:pos="1440"/>
          <w:tab w:val="left" w:pos="2016"/>
          <w:tab w:val="left" w:pos="3456"/>
          <w:tab w:val="left" w:pos="4896"/>
          <w:tab w:val="left" w:pos="6336"/>
          <w:tab w:val="left" w:pos="7776"/>
          <w:tab w:val="left" w:pos="9216"/>
        </w:tabs>
        <w:suppressAutoHyphens/>
        <w:ind w:left="1800"/>
        <w:rPr>
          <w:rFonts w:asciiTheme="minorHAnsi" w:hAnsiTheme="minorHAnsi"/>
          <w:sz w:val="22"/>
          <w:szCs w:val="22"/>
        </w:rPr>
      </w:pPr>
    </w:p>
    <w:p w14:paraId="327C08A2" w14:textId="77777777" w:rsidR="00393FD4" w:rsidRPr="002E5855" w:rsidRDefault="00393FD4">
      <w:pPr>
        <w:numPr>
          <w:ilvl w:val="0"/>
          <w:numId w:val="15"/>
        </w:numPr>
        <w:tabs>
          <w:tab w:val="left" w:pos="2016"/>
          <w:tab w:val="left" w:pos="3456"/>
          <w:tab w:val="left" w:pos="4896"/>
          <w:tab w:val="left" w:pos="6336"/>
          <w:tab w:val="left" w:pos="7776"/>
          <w:tab w:val="left" w:pos="9216"/>
        </w:tabs>
        <w:suppressAutoHyphens/>
        <w:rPr>
          <w:rFonts w:asciiTheme="minorHAnsi" w:hAnsiTheme="minorHAnsi"/>
          <w:b/>
          <w:sz w:val="22"/>
          <w:szCs w:val="22"/>
        </w:rPr>
      </w:pPr>
      <w:r w:rsidRPr="002E5855">
        <w:rPr>
          <w:rFonts w:asciiTheme="minorHAnsi" w:hAnsiTheme="minorHAnsi"/>
          <w:b/>
          <w:sz w:val="22"/>
          <w:szCs w:val="22"/>
        </w:rPr>
        <w:t>Contract Management</w:t>
      </w:r>
    </w:p>
    <w:p w14:paraId="327C08A3" w14:textId="77777777" w:rsidR="00393FD4" w:rsidRPr="002E5855" w:rsidRDefault="00393FD4">
      <w:pPr>
        <w:tabs>
          <w:tab w:val="left" w:pos="1440"/>
          <w:tab w:val="left" w:pos="2016"/>
          <w:tab w:val="left" w:pos="3456"/>
          <w:tab w:val="left" w:pos="4896"/>
          <w:tab w:val="left" w:pos="6336"/>
          <w:tab w:val="left" w:pos="7776"/>
          <w:tab w:val="left" w:pos="9216"/>
        </w:tabs>
        <w:suppressAutoHyphens/>
        <w:rPr>
          <w:rFonts w:asciiTheme="minorHAnsi" w:hAnsiTheme="minorHAnsi"/>
          <w:b/>
          <w:sz w:val="22"/>
          <w:szCs w:val="22"/>
        </w:rPr>
      </w:pPr>
    </w:p>
    <w:p w14:paraId="327C08A4" w14:textId="77777777" w:rsidR="00393FD4" w:rsidRPr="002E5855" w:rsidRDefault="00393FD4" w:rsidP="00F63FAE">
      <w:pPr>
        <w:numPr>
          <w:ilvl w:val="0"/>
          <w:numId w:val="42"/>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Ensure that all contracts contain the required FH/EO clauses (See the contracts for services provided in the Procurement Chapter of this manual.)</w:t>
      </w:r>
    </w:p>
    <w:p w14:paraId="327C08A5" w14:textId="22CDCD70" w:rsidR="00393FD4" w:rsidRPr="002E5855" w:rsidRDefault="00393FD4" w:rsidP="00F63FAE">
      <w:pPr>
        <w:numPr>
          <w:ilvl w:val="0"/>
          <w:numId w:val="42"/>
        </w:numPr>
        <w:tabs>
          <w:tab w:val="left" w:pos="1440"/>
          <w:tab w:val="left" w:pos="2016"/>
          <w:tab w:val="left" w:pos="3456"/>
          <w:tab w:val="left" w:pos="4896"/>
          <w:tab w:val="left" w:pos="6336"/>
          <w:tab w:val="left" w:pos="7776"/>
          <w:tab w:val="left" w:pos="9216"/>
        </w:tabs>
        <w:suppressAutoHyphens/>
        <w:rPr>
          <w:rFonts w:asciiTheme="minorHAnsi" w:hAnsiTheme="minorHAnsi"/>
          <w:sz w:val="22"/>
          <w:szCs w:val="22"/>
        </w:rPr>
      </w:pPr>
      <w:r w:rsidRPr="002E5855">
        <w:rPr>
          <w:rFonts w:asciiTheme="minorHAnsi" w:hAnsiTheme="minorHAnsi"/>
          <w:sz w:val="22"/>
          <w:szCs w:val="22"/>
        </w:rPr>
        <w:t xml:space="preserve">Complete and submit to the Arkansas </w:t>
      </w:r>
      <w:r w:rsidR="003145AE" w:rsidRPr="002E5855">
        <w:rPr>
          <w:rFonts w:asciiTheme="minorHAnsi" w:hAnsiTheme="minorHAnsi"/>
          <w:sz w:val="22"/>
          <w:szCs w:val="22"/>
        </w:rPr>
        <w:t>E</w:t>
      </w:r>
      <w:r w:rsidRPr="002E5855">
        <w:rPr>
          <w:rFonts w:asciiTheme="minorHAnsi" w:hAnsiTheme="minorHAnsi"/>
          <w:sz w:val="22"/>
          <w:szCs w:val="22"/>
        </w:rPr>
        <w:t xml:space="preserve">conomic Development </w:t>
      </w:r>
      <w:r w:rsidR="003145AE" w:rsidRPr="002E5855">
        <w:rPr>
          <w:rFonts w:asciiTheme="minorHAnsi" w:hAnsiTheme="minorHAnsi"/>
          <w:sz w:val="22"/>
          <w:szCs w:val="22"/>
        </w:rPr>
        <w:t xml:space="preserve">Commission </w:t>
      </w:r>
      <w:r w:rsidR="00552E9E" w:rsidRPr="002E5855">
        <w:rPr>
          <w:rFonts w:asciiTheme="minorHAnsi" w:hAnsiTheme="minorHAnsi"/>
          <w:sz w:val="22"/>
          <w:szCs w:val="22"/>
        </w:rPr>
        <w:t>A</w:t>
      </w:r>
      <w:r w:rsidRPr="002E5855">
        <w:rPr>
          <w:rFonts w:asciiTheme="minorHAnsi" w:hAnsiTheme="minorHAnsi"/>
          <w:sz w:val="22"/>
          <w:szCs w:val="22"/>
        </w:rPr>
        <w:t>nnual Contract and Subcontract Activity Reports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6F0A93" w:rsidRPr="002E5855">
        <w:rPr>
          <w:rFonts w:asciiTheme="minorHAnsi" w:hAnsiTheme="minorHAnsi"/>
          <w:sz w:val="22"/>
          <w:szCs w:val="22"/>
          <w:u w:val="single"/>
        </w:rPr>
        <w:t>57</w:t>
      </w:r>
      <w:r w:rsidRPr="002E5855">
        <w:rPr>
          <w:rFonts w:asciiTheme="minorHAnsi" w:hAnsiTheme="minorHAnsi"/>
          <w:sz w:val="22"/>
          <w:szCs w:val="22"/>
        </w:rPr>
        <w:t>) to document all contracts awarded</w:t>
      </w:r>
      <w:r w:rsidR="00F63FAE" w:rsidRPr="002E5855">
        <w:rPr>
          <w:rFonts w:asciiTheme="minorHAnsi" w:hAnsiTheme="minorHAnsi"/>
          <w:sz w:val="22"/>
          <w:szCs w:val="22"/>
        </w:rPr>
        <w:t>.</w:t>
      </w:r>
    </w:p>
    <w:p w14:paraId="327C08A6" w14:textId="0CE70B6B" w:rsidR="00393FD4" w:rsidRPr="002E5855" w:rsidRDefault="00393FD4" w:rsidP="00F63FAE">
      <w:pPr>
        <w:numPr>
          <w:ilvl w:val="0"/>
          <w:numId w:val="42"/>
        </w:numPr>
        <w:tabs>
          <w:tab w:val="left" w:pos="1440"/>
          <w:tab w:val="left" w:pos="2016"/>
          <w:tab w:val="left" w:pos="3456"/>
          <w:tab w:val="left" w:pos="4896"/>
          <w:tab w:val="left" w:pos="6336"/>
          <w:tab w:val="left" w:pos="7776"/>
          <w:tab w:val="left" w:pos="9216"/>
        </w:tabs>
        <w:suppressAutoHyphens/>
        <w:ind w:right="-180"/>
        <w:rPr>
          <w:rFonts w:asciiTheme="minorHAnsi" w:hAnsiTheme="minorHAnsi"/>
          <w:b/>
          <w:sz w:val="22"/>
          <w:szCs w:val="22"/>
        </w:rPr>
      </w:pPr>
      <w:r w:rsidRPr="002E5855">
        <w:rPr>
          <w:rFonts w:asciiTheme="minorHAnsi" w:hAnsiTheme="minorHAnsi"/>
          <w:sz w:val="22"/>
          <w:szCs w:val="22"/>
        </w:rPr>
        <w:t>Ensure that executed contract documents from prime contractors include executed Section 3 Certification and Work</w:t>
      </w:r>
      <w:r w:rsidR="00F90910" w:rsidRPr="002E5855">
        <w:rPr>
          <w:rFonts w:asciiTheme="minorHAnsi" w:hAnsiTheme="minorHAnsi"/>
          <w:sz w:val="22"/>
          <w:szCs w:val="22"/>
        </w:rPr>
        <w:t>force Breakdown forms.  (</w:t>
      </w:r>
      <w:r w:rsidR="005F3160" w:rsidRPr="002E5855">
        <w:rPr>
          <w:rFonts w:asciiTheme="minorHAnsi" w:hAnsiTheme="minorHAnsi"/>
          <w:sz w:val="22"/>
          <w:szCs w:val="22"/>
          <w:u w:val="single"/>
        </w:rPr>
        <w:t>Form</w:t>
      </w:r>
      <w:r w:rsidR="00C033AA" w:rsidRPr="002E5855">
        <w:rPr>
          <w:rFonts w:asciiTheme="minorHAnsi" w:hAnsiTheme="minorHAnsi"/>
          <w:sz w:val="22"/>
          <w:szCs w:val="22"/>
          <w:u w:val="single"/>
        </w:rPr>
        <w:t xml:space="preserve"> </w:t>
      </w:r>
      <w:r w:rsidR="00A352A5" w:rsidRPr="002E5855">
        <w:rPr>
          <w:rFonts w:asciiTheme="minorHAnsi" w:hAnsiTheme="minorHAnsi"/>
          <w:sz w:val="22"/>
          <w:szCs w:val="22"/>
          <w:u w:val="single"/>
        </w:rPr>
        <w:t>59</w:t>
      </w:r>
      <w:r w:rsidR="00C033AA" w:rsidRPr="002E5855">
        <w:rPr>
          <w:rFonts w:asciiTheme="minorHAnsi" w:hAnsiTheme="minorHAnsi"/>
          <w:sz w:val="22"/>
          <w:szCs w:val="22"/>
        </w:rPr>
        <w:t>).</w:t>
      </w:r>
    </w:p>
    <w:p w14:paraId="327C08A7" w14:textId="77777777" w:rsidR="00C033AA" w:rsidRPr="002E5855" w:rsidRDefault="00C033AA" w:rsidP="00F5134D">
      <w:pPr>
        <w:tabs>
          <w:tab w:val="left" w:pos="1440"/>
          <w:tab w:val="left" w:pos="2016"/>
          <w:tab w:val="left" w:pos="3456"/>
          <w:tab w:val="left" w:pos="4896"/>
          <w:tab w:val="left" w:pos="6336"/>
          <w:tab w:val="left" w:pos="7776"/>
          <w:tab w:val="left" w:pos="9216"/>
        </w:tabs>
        <w:suppressAutoHyphens/>
        <w:ind w:left="1440" w:right="-180"/>
        <w:rPr>
          <w:rFonts w:asciiTheme="minorHAnsi" w:hAnsiTheme="minorHAnsi"/>
          <w:b/>
          <w:sz w:val="22"/>
          <w:szCs w:val="22"/>
        </w:rPr>
      </w:pPr>
    </w:p>
    <w:p w14:paraId="327C08A8" w14:textId="77777777" w:rsidR="00393FD4" w:rsidRPr="002E5855" w:rsidRDefault="00393FD4">
      <w:pPr>
        <w:pStyle w:val="Heading2"/>
        <w:numPr>
          <w:ilvl w:val="12"/>
          <w:numId w:val="0"/>
        </w:numPr>
        <w:ind w:left="720"/>
        <w:rPr>
          <w:rFonts w:asciiTheme="minorHAnsi" w:hAnsiTheme="minorHAnsi"/>
          <w:sz w:val="22"/>
          <w:szCs w:val="22"/>
        </w:rPr>
      </w:pPr>
      <w:r w:rsidRPr="002E5855">
        <w:rPr>
          <w:rFonts w:asciiTheme="minorHAnsi" w:hAnsiTheme="minorHAnsi"/>
          <w:sz w:val="22"/>
          <w:szCs w:val="22"/>
        </w:rPr>
        <w:t>H.</w:t>
      </w:r>
      <w:r w:rsidRPr="002E5855">
        <w:rPr>
          <w:rFonts w:asciiTheme="minorHAnsi" w:hAnsiTheme="minorHAnsi"/>
          <w:sz w:val="22"/>
          <w:szCs w:val="22"/>
        </w:rPr>
        <w:tab/>
        <w:t>Complaint Procedures</w:t>
      </w:r>
    </w:p>
    <w:p w14:paraId="327C08A9" w14:textId="77777777"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AA" w14:textId="77777777"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sz w:val="22"/>
          <w:szCs w:val="22"/>
        </w:rPr>
        <w:t xml:space="preserve">When a complaint arises, immediately contact the Arkansas Economic Development </w:t>
      </w:r>
      <w:r w:rsidR="003145AE" w:rsidRPr="002E5855">
        <w:rPr>
          <w:rFonts w:asciiTheme="minorHAnsi" w:hAnsiTheme="minorHAnsi"/>
          <w:sz w:val="22"/>
          <w:szCs w:val="22"/>
        </w:rPr>
        <w:t xml:space="preserve">Commission </w:t>
      </w:r>
      <w:r w:rsidR="008A4AB8" w:rsidRPr="002E5855">
        <w:rPr>
          <w:rFonts w:asciiTheme="minorHAnsi" w:hAnsiTheme="minorHAnsi"/>
          <w:sz w:val="22"/>
          <w:szCs w:val="22"/>
        </w:rPr>
        <w:t>g</w:t>
      </w:r>
      <w:r w:rsidRPr="002E5855">
        <w:rPr>
          <w:rFonts w:asciiTheme="minorHAnsi" w:hAnsiTheme="minorHAnsi"/>
          <w:sz w:val="22"/>
          <w:szCs w:val="22"/>
        </w:rPr>
        <w:t xml:space="preserve">rants </w:t>
      </w:r>
      <w:r w:rsidR="008A4AB8" w:rsidRPr="002E5855">
        <w:rPr>
          <w:rFonts w:asciiTheme="minorHAnsi" w:hAnsiTheme="minorHAnsi"/>
          <w:sz w:val="22"/>
          <w:szCs w:val="22"/>
        </w:rPr>
        <w:t>m</w:t>
      </w:r>
      <w:r w:rsidRPr="002E5855">
        <w:rPr>
          <w:rFonts w:asciiTheme="minorHAnsi" w:hAnsiTheme="minorHAnsi"/>
          <w:sz w:val="22"/>
          <w:szCs w:val="22"/>
        </w:rPr>
        <w:t>anager who will assist in referring the complaint to the HUD State Field Office.  Generally, complaints must be filed within 180 days of the time of the alleged violation.</w:t>
      </w:r>
    </w:p>
    <w:p w14:paraId="1CDB4BFA" w14:textId="77777777" w:rsidR="004631ED" w:rsidRPr="002E5855" w:rsidRDefault="004631ED">
      <w:pPr>
        <w:numPr>
          <w:ilvl w:val="12"/>
          <w:numId w:val="0"/>
        </w:num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p>
    <w:p w14:paraId="327C08AC" w14:textId="77777777" w:rsidR="00393FD4" w:rsidRPr="002E5855" w:rsidRDefault="00393FD4">
      <w:pPr>
        <w:pStyle w:val="Heading2"/>
        <w:numPr>
          <w:ilvl w:val="12"/>
          <w:numId w:val="0"/>
        </w:numPr>
        <w:ind w:left="720"/>
        <w:rPr>
          <w:rFonts w:asciiTheme="minorHAnsi" w:hAnsiTheme="minorHAnsi"/>
          <w:sz w:val="22"/>
          <w:szCs w:val="22"/>
        </w:rPr>
      </w:pPr>
      <w:r w:rsidRPr="002E5855">
        <w:rPr>
          <w:rFonts w:asciiTheme="minorHAnsi" w:hAnsiTheme="minorHAnsi"/>
          <w:sz w:val="22"/>
          <w:szCs w:val="22"/>
        </w:rPr>
        <w:t>I.</w:t>
      </w:r>
      <w:r w:rsidRPr="002E5855">
        <w:rPr>
          <w:rFonts w:asciiTheme="minorHAnsi" w:hAnsiTheme="minorHAnsi"/>
          <w:sz w:val="22"/>
          <w:szCs w:val="22"/>
        </w:rPr>
        <w:tab/>
        <w:t>Closeout</w:t>
      </w:r>
    </w:p>
    <w:p w14:paraId="327C08AD" w14:textId="77777777"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AE" w14:textId="00ADC788"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sz w:val="22"/>
          <w:szCs w:val="22"/>
        </w:rPr>
        <w:t>Complete and submit the Equal Opportunity Direct Benefit Form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A00E53" w:rsidRPr="002E5855">
        <w:rPr>
          <w:rFonts w:asciiTheme="minorHAnsi" w:hAnsiTheme="minorHAnsi"/>
          <w:sz w:val="22"/>
          <w:szCs w:val="22"/>
          <w:u w:val="single"/>
        </w:rPr>
        <w:t>58</w:t>
      </w:r>
      <w:r w:rsidR="001979CA" w:rsidRPr="002E5855">
        <w:rPr>
          <w:rFonts w:asciiTheme="minorHAnsi" w:hAnsiTheme="minorHAnsi"/>
          <w:sz w:val="22"/>
          <w:szCs w:val="22"/>
        </w:rPr>
        <w:t>)</w:t>
      </w:r>
      <w:r w:rsidR="003F57CF">
        <w:rPr>
          <w:rFonts w:asciiTheme="minorHAnsi" w:hAnsiTheme="minorHAnsi"/>
          <w:sz w:val="22"/>
          <w:szCs w:val="22"/>
        </w:rPr>
        <w:t xml:space="preserve"> with closeout forms, or report benefit on Final Project Status Report.</w:t>
      </w:r>
    </w:p>
    <w:p w14:paraId="327C08AF" w14:textId="77777777"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864"/>
        <w:rPr>
          <w:rFonts w:asciiTheme="minorHAnsi" w:hAnsiTheme="minorHAnsi"/>
          <w:sz w:val="22"/>
          <w:szCs w:val="22"/>
        </w:rPr>
      </w:pPr>
    </w:p>
    <w:p w14:paraId="327C08B0" w14:textId="238875E1"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1440"/>
        <w:rPr>
          <w:rFonts w:asciiTheme="minorHAnsi" w:hAnsiTheme="minorHAnsi"/>
          <w:sz w:val="22"/>
          <w:szCs w:val="22"/>
        </w:rPr>
      </w:pPr>
      <w:r w:rsidRPr="002E5855">
        <w:rPr>
          <w:rFonts w:asciiTheme="minorHAnsi" w:hAnsiTheme="minorHAnsi"/>
          <w:sz w:val="22"/>
          <w:szCs w:val="22"/>
        </w:rPr>
        <w:t xml:space="preserve">Even in the absence of prior discrimination, a </w:t>
      </w:r>
      <w:r w:rsidR="00D560A1" w:rsidRPr="002E5855">
        <w:rPr>
          <w:rFonts w:asciiTheme="minorHAnsi" w:hAnsiTheme="minorHAnsi"/>
          <w:sz w:val="22"/>
          <w:szCs w:val="22"/>
        </w:rPr>
        <w:t>g</w:t>
      </w:r>
      <w:r w:rsidRPr="002E5855">
        <w:rPr>
          <w:rFonts w:asciiTheme="minorHAnsi" w:hAnsiTheme="minorHAnsi"/>
          <w:sz w:val="22"/>
          <w:szCs w:val="22"/>
        </w:rPr>
        <w:t>rantee, in administering a program or activity funded in whole or in part with ACEDP funds,</w:t>
      </w:r>
      <w:r w:rsidR="004631ED" w:rsidRPr="002E5855">
        <w:rPr>
          <w:rFonts w:asciiTheme="minorHAnsi" w:hAnsiTheme="minorHAnsi"/>
          <w:sz w:val="22"/>
          <w:szCs w:val="22"/>
        </w:rPr>
        <w:t xml:space="preserve"> should take affirmative action</w:t>
      </w:r>
      <w:r w:rsidRPr="002E5855">
        <w:rPr>
          <w:rFonts w:asciiTheme="minorHAnsi" w:hAnsiTheme="minorHAnsi"/>
          <w:sz w:val="22"/>
          <w:szCs w:val="22"/>
        </w:rPr>
        <w:t xml:space="preserve"> to overcome the effects of conditions that would otherwise result in limiting participation by persons of a particular race, </w:t>
      </w:r>
      <w:r w:rsidR="004631ED" w:rsidRPr="002E5855">
        <w:rPr>
          <w:rFonts w:asciiTheme="minorHAnsi" w:hAnsiTheme="minorHAnsi"/>
          <w:sz w:val="22"/>
          <w:szCs w:val="22"/>
        </w:rPr>
        <w:t>color, national origin, sex, age, religion, handicap or familial status</w:t>
      </w:r>
      <w:r w:rsidRPr="002E5855">
        <w:rPr>
          <w:rFonts w:asciiTheme="minorHAnsi" w:hAnsiTheme="minorHAnsi"/>
          <w:sz w:val="22"/>
          <w:szCs w:val="22"/>
        </w:rPr>
        <w:t>. For example, efforts to solicit MBE/WBE firms (see above) are affirmative activities.</w:t>
      </w:r>
    </w:p>
    <w:p w14:paraId="327C08B1" w14:textId="77777777" w:rsidR="009F1AF9" w:rsidRPr="002E5855" w:rsidRDefault="009F1AF9">
      <w:pPr>
        <w:numPr>
          <w:ilvl w:val="12"/>
          <w:numId w:val="0"/>
        </w:num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B2" w14:textId="77777777"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r w:rsidRPr="002E5855">
        <w:rPr>
          <w:rFonts w:asciiTheme="minorHAnsi" w:hAnsiTheme="minorHAnsi"/>
          <w:b/>
          <w:sz w:val="22"/>
          <w:szCs w:val="22"/>
        </w:rPr>
        <w:t>IV.</w:t>
      </w:r>
      <w:r w:rsidRPr="002E5855">
        <w:rPr>
          <w:rFonts w:asciiTheme="minorHAnsi" w:hAnsiTheme="minorHAnsi"/>
          <w:b/>
          <w:sz w:val="22"/>
          <w:szCs w:val="22"/>
        </w:rPr>
        <w:tab/>
        <w:t>REQUIRED DOCUMENTATION</w:t>
      </w:r>
    </w:p>
    <w:p w14:paraId="327C08B3" w14:textId="77777777" w:rsidR="00393FD4" w:rsidRPr="002E5855" w:rsidRDefault="00393FD4">
      <w:pPr>
        <w:numPr>
          <w:ilvl w:val="12"/>
          <w:numId w:val="0"/>
        </w:numPr>
        <w:tabs>
          <w:tab w:val="left" w:pos="172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B4" w14:textId="77777777"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1440" w:right="-180"/>
        <w:rPr>
          <w:rFonts w:asciiTheme="minorHAnsi" w:hAnsiTheme="minorHAnsi"/>
          <w:sz w:val="22"/>
          <w:szCs w:val="22"/>
        </w:rPr>
      </w:pPr>
      <w:r w:rsidRPr="002E5855">
        <w:rPr>
          <w:rFonts w:asciiTheme="minorHAnsi" w:hAnsiTheme="minorHAnsi"/>
          <w:sz w:val="22"/>
          <w:szCs w:val="22"/>
        </w:rPr>
        <w:t xml:space="preserve">All compliance documentation with the aforementioned laws and the commitment to affirmatively further FH/EO activities and non-discrimination must be kept in a separate </w:t>
      </w:r>
      <w:r w:rsidRPr="002E5855">
        <w:rPr>
          <w:rFonts w:asciiTheme="minorHAnsi" w:hAnsiTheme="minorHAnsi"/>
          <w:sz w:val="22"/>
          <w:szCs w:val="22"/>
        </w:rPr>
        <w:lastRenderedPageBreak/>
        <w:t xml:space="preserve">FH/EO file which will be available for the Arkansas Economic Development </w:t>
      </w:r>
      <w:r w:rsidR="003145AE" w:rsidRPr="002E5855">
        <w:rPr>
          <w:rFonts w:asciiTheme="minorHAnsi" w:hAnsiTheme="minorHAnsi"/>
          <w:sz w:val="22"/>
          <w:szCs w:val="22"/>
        </w:rPr>
        <w:t xml:space="preserve">Commission </w:t>
      </w:r>
      <w:r w:rsidRPr="002E5855">
        <w:rPr>
          <w:rFonts w:asciiTheme="minorHAnsi" w:hAnsiTheme="minorHAnsi"/>
          <w:sz w:val="22"/>
          <w:szCs w:val="22"/>
        </w:rPr>
        <w:t>to review upon request.  Listed below are documents that are applicable to most ACEDP projects:</w:t>
      </w:r>
    </w:p>
    <w:p w14:paraId="327C08B5" w14:textId="77777777" w:rsidR="00393FD4" w:rsidRPr="002E5855" w:rsidRDefault="00393FD4">
      <w:pPr>
        <w:numPr>
          <w:ilvl w:val="12"/>
          <w:numId w:val="0"/>
        </w:numPr>
        <w:tabs>
          <w:tab w:val="left" w:pos="172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B6" w14:textId="77777777" w:rsidR="00393FD4" w:rsidRPr="002E5855" w:rsidRDefault="00393FD4">
      <w:pPr>
        <w:numPr>
          <w:ilvl w:val="0"/>
          <w:numId w:val="16"/>
        </w:numPr>
        <w:tabs>
          <w:tab w:val="left" w:pos="1440"/>
          <w:tab w:val="left" w:pos="3456"/>
          <w:tab w:val="left" w:pos="4896"/>
          <w:tab w:val="left" w:pos="6336"/>
          <w:tab w:val="left" w:pos="7776"/>
          <w:tab w:val="left" w:pos="9216"/>
        </w:tabs>
        <w:suppressAutoHyphens/>
        <w:rPr>
          <w:rFonts w:asciiTheme="minorHAnsi" w:hAnsiTheme="minorHAnsi"/>
          <w:b/>
          <w:sz w:val="22"/>
          <w:szCs w:val="22"/>
        </w:rPr>
      </w:pPr>
      <w:r w:rsidRPr="002E5855">
        <w:rPr>
          <w:rFonts w:asciiTheme="minorHAnsi" w:hAnsiTheme="minorHAnsi"/>
          <w:b/>
          <w:sz w:val="22"/>
          <w:szCs w:val="22"/>
        </w:rPr>
        <w:t>Forms/Reports (Summarized from above)</w:t>
      </w:r>
    </w:p>
    <w:p w14:paraId="327C08B7" w14:textId="77777777" w:rsidR="00393FD4" w:rsidRPr="002E5855" w:rsidRDefault="00393FD4">
      <w:pPr>
        <w:tabs>
          <w:tab w:val="left" w:pos="1440"/>
          <w:tab w:val="left" w:pos="2016"/>
          <w:tab w:val="left" w:pos="3456"/>
          <w:tab w:val="left" w:pos="4896"/>
          <w:tab w:val="left" w:pos="6336"/>
          <w:tab w:val="left" w:pos="7776"/>
          <w:tab w:val="left" w:pos="9216"/>
        </w:tabs>
        <w:suppressAutoHyphens/>
        <w:rPr>
          <w:rFonts w:asciiTheme="minorHAnsi" w:hAnsiTheme="minorHAnsi"/>
          <w:b/>
          <w:sz w:val="22"/>
          <w:szCs w:val="22"/>
        </w:rPr>
      </w:pPr>
    </w:p>
    <w:p w14:paraId="327C08B8" w14:textId="77777777" w:rsidR="00393FD4" w:rsidRPr="002E5855" w:rsidRDefault="00393FD4">
      <w:pPr>
        <w:numPr>
          <w:ilvl w:val="0"/>
          <w:numId w:val="1"/>
        </w:numPr>
        <w:tabs>
          <w:tab w:val="left" w:pos="1800"/>
          <w:tab w:val="left" w:pos="3456"/>
          <w:tab w:val="left" w:pos="4896"/>
          <w:tab w:val="left" w:pos="6336"/>
          <w:tab w:val="left" w:pos="7776"/>
          <w:tab w:val="left" w:pos="9216"/>
        </w:tabs>
        <w:suppressAutoHyphens/>
        <w:ind w:left="2340" w:hanging="324"/>
        <w:rPr>
          <w:rFonts w:asciiTheme="minorHAnsi" w:hAnsiTheme="minorHAnsi"/>
          <w:sz w:val="22"/>
          <w:szCs w:val="22"/>
        </w:rPr>
      </w:pPr>
      <w:r w:rsidRPr="002E5855">
        <w:rPr>
          <w:rFonts w:asciiTheme="minorHAnsi" w:hAnsiTheme="minorHAnsi"/>
          <w:sz w:val="22"/>
          <w:szCs w:val="22"/>
        </w:rPr>
        <w:t>Equal Employment Opportunity Poster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B20CEB" w:rsidRPr="002E5855">
        <w:rPr>
          <w:rFonts w:asciiTheme="minorHAnsi" w:hAnsiTheme="minorHAnsi"/>
          <w:sz w:val="22"/>
          <w:szCs w:val="22"/>
          <w:u w:val="single"/>
        </w:rPr>
        <w:t>53</w:t>
      </w:r>
      <w:r w:rsidRPr="002E5855">
        <w:rPr>
          <w:rFonts w:asciiTheme="minorHAnsi" w:hAnsiTheme="minorHAnsi"/>
          <w:sz w:val="22"/>
          <w:szCs w:val="22"/>
        </w:rPr>
        <w:t>)</w:t>
      </w:r>
    </w:p>
    <w:p w14:paraId="327C08B9" w14:textId="77777777" w:rsidR="00393FD4" w:rsidRPr="002E5855" w:rsidRDefault="00393FD4">
      <w:pPr>
        <w:numPr>
          <w:ilvl w:val="0"/>
          <w:numId w:val="1"/>
        </w:numPr>
        <w:tabs>
          <w:tab w:val="left" w:pos="1800"/>
          <w:tab w:val="left" w:pos="3456"/>
          <w:tab w:val="left" w:pos="4896"/>
          <w:tab w:val="left" w:pos="6336"/>
          <w:tab w:val="left" w:pos="7776"/>
          <w:tab w:val="left" w:pos="9216"/>
        </w:tabs>
        <w:suppressAutoHyphens/>
        <w:ind w:left="2340" w:hanging="324"/>
        <w:rPr>
          <w:rFonts w:asciiTheme="minorHAnsi" w:hAnsiTheme="minorHAnsi"/>
          <w:sz w:val="22"/>
          <w:szCs w:val="22"/>
        </w:rPr>
      </w:pPr>
      <w:r w:rsidRPr="002E5855">
        <w:rPr>
          <w:rFonts w:asciiTheme="minorHAnsi" w:hAnsiTheme="minorHAnsi"/>
          <w:sz w:val="22"/>
          <w:szCs w:val="22"/>
        </w:rPr>
        <w:t>Equal Housing Opportunity Poster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B20CEB" w:rsidRPr="002E5855">
        <w:rPr>
          <w:rFonts w:asciiTheme="minorHAnsi" w:hAnsiTheme="minorHAnsi"/>
          <w:sz w:val="22"/>
          <w:szCs w:val="22"/>
          <w:u w:val="single"/>
        </w:rPr>
        <w:t>54</w:t>
      </w:r>
      <w:r w:rsidRPr="002E5855">
        <w:rPr>
          <w:rFonts w:asciiTheme="minorHAnsi" w:hAnsiTheme="minorHAnsi"/>
          <w:sz w:val="22"/>
          <w:szCs w:val="22"/>
        </w:rPr>
        <w:t>)</w:t>
      </w:r>
    </w:p>
    <w:p w14:paraId="327C08BA" w14:textId="60AAA5F6" w:rsidR="00393FD4" w:rsidRPr="002E5855" w:rsidRDefault="00393FD4">
      <w:pPr>
        <w:numPr>
          <w:ilvl w:val="0"/>
          <w:numId w:val="1"/>
        </w:numPr>
        <w:tabs>
          <w:tab w:val="left" w:pos="1800"/>
          <w:tab w:val="left" w:pos="3456"/>
          <w:tab w:val="left" w:pos="4896"/>
          <w:tab w:val="left" w:pos="6336"/>
          <w:tab w:val="left" w:pos="7776"/>
          <w:tab w:val="left" w:pos="9216"/>
        </w:tabs>
        <w:suppressAutoHyphens/>
        <w:ind w:left="2340" w:hanging="324"/>
        <w:rPr>
          <w:rFonts w:asciiTheme="minorHAnsi" w:hAnsiTheme="minorHAnsi"/>
          <w:sz w:val="22"/>
          <w:szCs w:val="22"/>
        </w:rPr>
      </w:pPr>
      <w:r w:rsidRPr="002E5855">
        <w:rPr>
          <w:rFonts w:asciiTheme="minorHAnsi" w:hAnsiTheme="minorHAnsi"/>
          <w:sz w:val="22"/>
          <w:szCs w:val="22"/>
        </w:rPr>
        <w:t xml:space="preserve">FH/EO Certifying Officer </w:t>
      </w:r>
      <w:r w:rsidR="00AE0FB0">
        <w:rPr>
          <w:rFonts w:asciiTheme="minorHAnsi" w:hAnsiTheme="minorHAnsi"/>
          <w:sz w:val="22"/>
          <w:szCs w:val="22"/>
        </w:rPr>
        <w:t>Designation (Special Condition)</w:t>
      </w:r>
    </w:p>
    <w:p w14:paraId="059AA2F5" w14:textId="0EC4730B" w:rsidR="004631ED" w:rsidRPr="002E5855" w:rsidRDefault="008E51EF">
      <w:pPr>
        <w:numPr>
          <w:ilvl w:val="0"/>
          <w:numId w:val="1"/>
        </w:numPr>
        <w:tabs>
          <w:tab w:val="left" w:pos="1800"/>
          <w:tab w:val="left" w:pos="3456"/>
          <w:tab w:val="left" w:pos="4896"/>
          <w:tab w:val="left" w:pos="6336"/>
          <w:tab w:val="left" w:pos="7776"/>
          <w:tab w:val="left" w:pos="9216"/>
        </w:tabs>
        <w:suppressAutoHyphens/>
        <w:ind w:left="2340" w:hanging="324"/>
        <w:rPr>
          <w:rFonts w:asciiTheme="minorHAnsi" w:hAnsiTheme="minorHAnsi"/>
          <w:sz w:val="22"/>
          <w:szCs w:val="22"/>
        </w:rPr>
      </w:pPr>
      <w:r w:rsidRPr="002E5855">
        <w:rPr>
          <w:rFonts w:asciiTheme="minorHAnsi" w:hAnsiTheme="minorHAnsi"/>
          <w:sz w:val="22"/>
          <w:szCs w:val="22"/>
        </w:rPr>
        <w:t xml:space="preserve">Annual </w:t>
      </w:r>
      <w:r w:rsidR="004631ED" w:rsidRPr="002E5855">
        <w:rPr>
          <w:rFonts w:asciiTheme="minorHAnsi" w:hAnsiTheme="minorHAnsi"/>
          <w:sz w:val="22"/>
          <w:szCs w:val="22"/>
        </w:rPr>
        <w:t>Contract and Subcontract Activity Reports (</w:t>
      </w:r>
      <w:r w:rsidR="004631ED" w:rsidRPr="002E5855">
        <w:rPr>
          <w:rFonts w:asciiTheme="minorHAnsi" w:hAnsiTheme="minorHAnsi"/>
          <w:sz w:val="22"/>
          <w:szCs w:val="22"/>
          <w:u w:val="single"/>
        </w:rPr>
        <w:t>Form 57</w:t>
      </w:r>
      <w:r w:rsidR="004631ED" w:rsidRPr="002E5855">
        <w:rPr>
          <w:rFonts w:asciiTheme="minorHAnsi" w:hAnsiTheme="minorHAnsi"/>
          <w:sz w:val="22"/>
          <w:szCs w:val="22"/>
        </w:rPr>
        <w:t>)</w:t>
      </w:r>
    </w:p>
    <w:p w14:paraId="217E2186" w14:textId="0DADC847" w:rsidR="008E51EF" w:rsidRPr="002E5855" w:rsidRDefault="004631ED" w:rsidP="008E51EF">
      <w:pPr>
        <w:numPr>
          <w:ilvl w:val="0"/>
          <w:numId w:val="1"/>
        </w:numPr>
        <w:tabs>
          <w:tab w:val="left" w:pos="1800"/>
          <w:tab w:val="left" w:pos="3456"/>
          <w:tab w:val="left" w:pos="4896"/>
          <w:tab w:val="left" w:pos="6336"/>
          <w:tab w:val="left" w:pos="7776"/>
          <w:tab w:val="left" w:pos="9216"/>
        </w:tabs>
        <w:suppressAutoHyphens/>
        <w:ind w:left="2340" w:hanging="324"/>
        <w:rPr>
          <w:rFonts w:asciiTheme="minorHAnsi" w:hAnsiTheme="minorHAnsi"/>
          <w:sz w:val="22"/>
          <w:szCs w:val="22"/>
        </w:rPr>
      </w:pPr>
      <w:r w:rsidRPr="002E5855">
        <w:rPr>
          <w:rFonts w:asciiTheme="minorHAnsi" w:hAnsiTheme="minorHAnsi"/>
          <w:sz w:val="22"/>
          <w:szCs w:val="22"/>
        </w:rPr>
        <w:t>Equal Opportunity Direct Benefit Form (</w:t>
      </w:r>
      <w:r w:rsidRPr="002E5855">
        <w:rPr>
          <w:rFonts w:asciiTheme="minorHAnsi" w:hAnsiTheme="minorHAnsi"/>
          <w:sz w:val="22"/>
          <w:szCs w:val="22"/>
          <w:u w:val="single"/>
        </w:rPr>
        <w:t>Form 58</w:t>
      </w:r>
      <w:r w:rsidRPr="002E5855">
        <w:rPr>
          <w:rFonts w:asciiTheme="minorHAnsi" w:hAnsiTheme="minorHAnsi"/>
          <w:sz w:val="22"/>
          <w:szCs w:val="22"/>
        </w:rPr>
        <w:t>)</w:t>
      </w:r>
      <w:r w:rsidR="00AE0FB0">
        <w:rPr>
          <w:rFonts w:asciiTheme="minorHAnsi" w:hAnsiTheme="minorHAnsi"/>
          <w:sz w:val="22"/>
          <w:szCs w:val="22"/>
        </w:rPr>
        <w:t>/Status Report</w:t>
      </w:r>
    </w:p>
    <w:p w14:paraId="327C08BB" w14:textId="77777777" w:rsidR="00393FD4" w:rsidRPr="002E5855" w:rsidRDefault="00393FD4">
      <w:pPr>
        <w:numPr>
          <w:ilvl w:val="0"/>
          <w:numId w:val="1"/>
        </w:numPr>
        <w:tabs>
          <w:tab w:val="left" w:pos="1800"/>
          <w:tab w:val="left" w:pos="3456"/>
          <w:tab w:val="left" w:pos="4896"/>
          <w:tab w:val="left" w:pos="6336"/>
          <w:tab w:val="left" w:pos="7776"/>
          <w:tab w:val="left" w:pos="9216"/>
        </w:tabs>
        <w:suppressAutoHyphens/>
        <w:ind w:left="2340" w:hanging="324"/>
        <w:rPr>
          <w:rFonts w:asciiTheme="minorHAnsi" w:hAnsiTheme="minorHAnsi"/>
          <w:sz w:val="22"/>
          <w:szCs w:val="22"/>
        </w:rPr>
      </w:pPr>
      <w:r w:rsidRPr="002E5855">
        <w:rPr>
          <w:rFonts w:asciiTheme="minorHAnsi" w:hAnsiTheme="minorHAnsi"/>
          <w:sz w:val="22"/>
          <w:szCs w:val="22"/>
        </w:rPr>
        <w:t>Income Certification Form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B20CEB" w:rsidRPr="002E5855">
        <w:rPr>
          <w:rFonts w:asciiTheme="minorHAnsi" w:hAnsiTheme="minorHAnsi"/>
          <w:sz w:val="22"/>
          <w:szCs w:val="22"/>
          <w:u w:val="single"/>
        </w:rPr>
        <w:t>56</w:t>
      </w:r>
      <w:r w:rsidRPr="002E5855">
        <w:rPr>
          <w:rFonts w:asciiTheme="minorHAnsi" w:hAnsiTheme="minorHAnsi"/>
          <w:sz w:val="22"/>
          <w:szCs w:val="22"/>
        </w:rPr>
        <w:t>)*</w:t>
      </w:r>
    </w:p>
    <w:p w14:paraId="327C08BF" w14:textId="215E9AE6" w:rsidR="00393FD4" w:rsidRPr="002E5855" w:rsidRDefault="00393FD4" w:rsidP="004631ED">
      <w:pPr>
        <w:numPr>
          <w:ilvl w:val="0"/>
          <w:numId w:val="1"/>
        </w:numPr>
        <w:tabs>
          <w:tab w:val="left" w:pos="1800"/>
          <w:tab w:val="left" w:pos="3456"/>
          <w:tab w:val="left" w:pos="4896"/>
          <w:tab w:val="left" w:pos="6336"/>
          <w:tab w:val="left" w:pos="7776"/>
          <w:tab w:val="left" w:pos="9216"/>
        </w:tabs>
        <w:suppressAutoHyphens/>
        <w:ind w:left="2340" w:hanging="324"/>
        <w:rPr>
          <w:rFonts w:asciiTheme="minorHAnsi" w:hAnsiTheme="minorHAnsi"/>
          <w:sz w:val="22"/>
          <w:szCs w:val="22"/>
        </w:rPr>
      </w:pPr>
      <w:r w:rsidRPr="002E5855">
        <w:rPr>
          <w:rFonts w:asciiTheme="minorHAnsi" w:hAnsiTheme="minorHAnsi"/>
          <w:sz w:val="22"/>
          <w:szCs w:val="22"/>
        </w:rPr>
        <w:t>Job Activity Log</w:t>
      </w:r>
      <w:r w:rsidR="003E757E" w:rsidRPr="002E5855">
        <w:rPr>
          <w:rFonts w:asciiTheme="minorHAnsi" w:hAnsiTheme="minorHAnsi"/>
          <w:sz w:val="22"/>
          <w:szCs w:val="22"/>
        </w:rPr>
        <w:t xml:space="preserve"> &amp; Instructions </w:t>
      </w:r>
      <w:r w:rsidR="00FC49B0" w:rsidRPr="002E5855">
        <w:rPr>
          <w:rFonts w:asciiTheme="minorHAnsi" w:hAnsiTheme="minorHAnsi"/>
          <w:sz w:val="22"/>
          <w:szCs w:val="22"/>
        </w:rPr>
        <w:t>(</w:t>
      </w:r>
      <w:r w:rsidR="005F3160" w:rsidRPr="002E5855">
        <w:rPr>
          <w:rFonts w:asciiTheme="minorHAnsi" w:hAnsiTheme="minorHAnsi"/>
          <w:sz w:val="22"/>
          <w:szCs w:val="22"/>
          <w:u w:val="single"/>
        </w:rPr>
        <w:t>Form</w:t>
      </w:r>
      <w:r w:rsidR="003E757E" w:rsidRPr="002E5855">
        <w:rPr>
          <w:rFonts w:asciiTheme="minorHAnsi" w:hAnsiTheme="minorHAnsi"/>
          <w:sz w:val="22"/>
          <w:szCs w:val="22"/>
          <w:u w:val="single"/>
        </w:rPr>
        <w:t xml:space="preserve"> 99</w:t>
      </w:r>
      <w:r w:rsidR="00FC49B0" w:rsidRPr="002E5855">
        <w:rPr>
          <w:rFonts w:asciiTheme="minorHAnsi" w:hAnsiTheme="minorHAnsi"/>
          <w:sz w:val="22"/>
          <w:szCs w:val="22"/>
        </w:rPr>
        <w:t>)</w:t>
      </w:r>
      <w:r w:rsidR="004631ED" w:rsidRPr="002E5855">
        <w:rPr>
          <w:rFonts w:asciiTheme="minorHAnsi" w:hAnsiTheme="minorHAnsi"/>
          <w:sz w:val="22"/>
          <w:szCs w:val="22"/>
        </w:rPr>
        <w:t>*</w:t>
      </w:r>
    </w:p>
    <w:p w14:paraId="3FDFB669" w14:textId="77777777" w:rsidR="00943D5D" w:rsidRPr="002E5855" w:rsidRDefault="00393FD4">
      <w:pPr>
        <w:numPr>
          <w:ilvl w:val="0"/>
          <w:numId w:val="1"/>
        </w:numPr>
        <w:tabs>
          <w:tab w:val="left" w:pos="1800"/>
          <w:tab w:val="left" w:pos="3456"/>
          <w:tab w:val="left" w:pos="4896"/>
          <w:tab w:val="left" w:pos="6336"/>
          <w:tab w:val="left" w:pos="7776"/>
          <w:tab w:val="left" w:pos="10440"/>
        </w:tabs>
        <w:suppressAutoHyphens/>
        <w:ind w:left="2340" w:hanging="324"/>
        <w:rPr>
          <w:rFonts w:asciiTheme="minorHAnsi" w:hAnsiTheme="minorHAnsi"/>
          <w:sz w:val="22"/>
          <w:szCs w:val="22"/>
        </w:rPr>
      </w:pPr>
      <w:r w:rsidRPr="002E5855">
        <w:rPr>
          <w:rFonts w:asciiTheme="minorHAnsi" w:hAnsiTheme="minorHAnsi"/>
          <w:sz w:val="22"/>
          <w:szCs w:val="22"/>
        </w:rPr>
        <w:t xml:space="preserve">Affirmative Action plan is required from </w:t>
      </w:r>
      <w:r w:rsidR="00311786" w:rsidRPr="002E5855">
        <w:rPr>
          <w:rFonts w:asciiTheme="minorHAnsi" w:hAnsiTheme="minorHAnsi"/>
          <w:sz w:val="22"/>
          <w:szCs w:val="22"/>
        </w:rPr>
        <w:t>g</w:t>
      </w:r>
      <w:r w:rsidRPr="002E5855">
        <w:rPr>
          <w:rFonts w:asciiTheme="minorHAnsi" w:hAnsiTheme="minorHAnsi"/>
          <w:sz w:val="22"/>
          <w:szCs w:val="22"/>
        </w:rPr>
        <w:t>rantees with past poor</w:t>
      </w:r>
    </w:p>
    <w:p w14:paraId="327C08C0" w14:textId="53AB84F4" w:rsidR="00393FD4" w:rsidRPr="002E5855" w:rsidRDefault="00393FD4" w:rsidP="00943D5D">
      <w:pPr>
        <w:tabs>
          <w:tab w:val="left" w:pos="1800"/>
          <w:tab w:val="left" w:pos="3456"/>
          <w:tab w:val="left" w:pos="4896"/>
          <w:tab w:val="left" w:pos="6336"/>
          <w:tab w:val="left" w:pos="7776"/>
          <w:tab w:val="left" w:pos="10440"/>
        </w:tabs>
        <w:suppressAutoHyphens/>
        <w:ind w:left="2340"/>
        <w:rPr>
          <w:rFonts w:asciiTheme="minorHAnsi" w:hAnsiTheme="minorHAnsi"/>
          <w:sz w:val="22"/>
          <w:szCs w:val="22"/>
        </w:rPr>
      </w:pPr>
      <w:r w:rsidRPr="002E5855">
        <w:rPr>
          <w:rFonts w:asciiTheme="minorHAnsi" w:hAnsiTheme="minorHAnsi"/>
          <w:sz w:val="22"/>
          <w:szCs w:val="22"/>
        </w:rPr>
        <w:t>performance.</w:t>
      </w:r>
    </w:p>
    <w:p w14:paraId="37C99C35" w14:textId="77777777" w:rsidR="002E5855" w:rsidRDefault="002E5855" w:rsidP="008E51EF">
      <w:pPr>
        <w:tabs>
          <w:tab w:val="left" w:pos="1800"/>
          <w:tab w:val="left" w:pos="3456"/>
          <w:tab w:val="left" w:pos="4896"/>
          <w:tab w:val="left" w:pos="6336"/>
          <w:tab w:val="left" w:pos="7776"/>
          <w:tab w:val="left" w:pos="9360"/>
        </w:tabs>
        <w:suppressAutoHyphens/>
        <w:jc w:val="center"/>
        <w:rPr>
          <w:rFonts w:asciiTheme="minorHAnsi" w:hAnsiTheme="minorHAnsi"/>
          <w:sz w:val="22"/>
          <w:szCs w:val="22"/>
        </w:rPr>
      </w:pPr>
    </w:p>
    <w:p w14:paraId="327C08C1" w14:textId="4C7A5D18" w:rsidR="00311786" w:rsidRPr="002E5855" w:rsidRDefault="008E51EF" w:rsidP="008E51EF">
      <w:pPr>
        <w:tabs>
          <w:tab w:val="left" w:pos="1800"/>
          <w:tab w:val="left" w:pos="3456"/>
          <w:tab w:val="left" w:pos="4896"/>
          <w:tab w:val="left" w:pos="6336"/>
          <w:tab w:val="left" w:pos="7776"/>
          <w:tab w:val="left" w:pos="9360"/>
        </w:tabs>
        <w:suppressAutoHyphens/>
        <w:jc w:val="center"/>
        <w:rPr>
          <w:rFonts w:asciiTheme="minorHAnsi" w:hAnsiTheme="minorHAnsi"/>
          <w:sz w:val="22"/>
          <w:szCs w:val="22"/>
        </w:rPr>
      </w:pPr>
      <w:r w:rsidRPr="002E5855">
        <w:rPr>
          <w:rFonts w:asciiTheme="minorHAnsi" w:hAnsiTheme="minorHAnsi"/>
          <w:sz w:val="22"/>
          <w:szCs w:val="22"/>
        </w:rPr>
        <w:t>*</w:t>
      </w:r>
      <w:r w:rsidRPr="002E5855">
        <w:rPr>
          <w:rFonts w:asciiTheme="minorHAnsi" w:hAnsiTheme="minorHAnsi"/>
          <w:i/>
          <w:sz w:val="22"/>
          <w:szCs w:val="22"/>
        </w:rPr>
        <w:t>Economic Development Projects Only*</w:t>
      </w:r>
      <w:r w:rsidR="002E5855">
        <w:rPr>
          <w:rFonts w:asciiTheme="minorHAnsi" w:hAnsiTheme="minorHAnsi"/>
          <w:i/>
          <w:sz w:val="22"/>
          <w:szCs w:val="22"/>
        </w:rPr>
        <w:br/>
      </w:r>
    </w:p>
    <w:p w14:paraId="327C08C2" w14:textId="0D523245" w:rsidR="00393FD4" w:rsidRPr="002E5855" w:rsidRDefault="00393FD4" w:rsidP="008E51EF">
      <w:pPr>
        <w:tabs>
          <w:tab w:val="left" w:pos="1800"/>
          <w:tab w:val="left" w:pos="3456"/>
          <w:tab w:val="left" w:pos="4896"/>
          <w:tab w:val="left" w:pos="6336"/>
          <w:tab w:val="left" w:pos="7776"/>
          <w:tab w:val="left" w:pos="9360"/>
        </w:tabs>
        <w:suppressAutoHyphens/>
        <w:ind w:left="1800"/>
        <w:rPr>
          <w:rFonts w:asciiTheme="minorHAnsi" w:hAnsiTheme="minorHAnsi"/>
          <w:sz w:val="22"/>
          <w:szCs w:val="22"/>
        </w:rPr>
      </w:pPr>
      <w:r w:rsidRPr="002E5855">
        <w:rPr>
          <w:rFonts w:asciiTheme="minorHAnsi" w:hAnsiTheme="minorHAnsi"/>
          <w:sz w:val="22"/>
          <w:szCs w:val="22"/>
        </w:rPr>
        <w:t>The documentation below is required if the project involves displacement or relocation of households or businesses.  The extent to which various protected groups have been impacted by relocation activities must be documented.</w:t>
      </w:r>
      <w:r w:rsidR="002E5855">
        <w:rPr>
          <w:rFonts w:asciiTheme="minorHAnsi" w:hAnsiTheme="minorHAnsi"/>
          <w:sz w:val="22"/>
          <w:szCs w:val="22"/>
        </w:rPr>
        <w:br/>
      </w:r>
    </w:p>
    <w:p w14:paraId="327C08C3" w14:textId="77777777" w:rsidR="00393FD4" w:rsidRPr="002E5855" w:rsidRDefault="00393FD4" w:rsidP="00943D5D">
      <w:pPr>
        <w:numPr>
          <w:ilvl w:val="0"/>
          <w:numId w:val="1"/>
        </w:numPr>
        <w:tabs>
          <w:tab w:val="left" w:pos="1800"/>
          <w:tab w:val="left" w:pos="3456"/>
          <w:tab w:val="left" w:pos="4896"/>
          <w:tab w:val="left" w:pos="6336"/>
          <w:tab w:val="left" w:pos="7776"/>
          <w:tab w:val="left" w:pos="9216"/>
        </w:tabs>
        <w:suppressAutoHyphens/>
        <w:ind w:left="2700"/>
        <w:rPr>
          <w:rFonts w:asciiTheme="minorHAnsi" w:hAnsiTheme="minorHAnsi"/>
          <w:sz w:val="22"/>
          <w:szCs w:val="22"/>
        </w:rPr>
      </w:pPr>
      <w:r w:rsidRPr="002E5855">
        <w:rPr>
          <w:rFonts w:asciiTheme="minorHAnsi" w:hAnsiTheme="minorHAnsi"/>
          <w:sz w:val="22"/>
          <w:szCs w:val="22"/>
        </w:rPr>
        <w:t>Data on the number and the racial/ethnic and gender characteristics of displaced households</w:t>
      </w:r>
      <w:r w:rsidR="00311786" w:rsidRPr="002E5855">
        <w:rPr>
          <w:rFonts w:asciiTheme="minorHAnsi" w:hAnsiTheme="minorHAnsi"/>
          <w:sz w:val="22"/>
          <w:szCs w:val="22"/>
        </w:rPr>
        <w:t>.</w:t>
      </w:r>
    </w:p>
    <w:p w14:paraId="327C08C4" w14:textId="77777777" w:rsidR="00393FD4" w:rsidRPr="002E5855" w:rsidRDefault="00393FD4" w:rsidP="00943D5D">
      <w:pPr>
        <w:numPr>
          <w:ilvl w:val="0"/>
          <w:numId w:val="1"/>
        </w:numPr>
        <w:tabs>
          <w:tab w:val="left" w:pos="1800"/>
          <w:tab w:val="left" w:pos="3456"/>
          <w:tab w:val="left" w:pos="4896"/>
          <w:tab w:val="left" w:pos="6336"/>
          <w:tab w:val="left" w:pos="7776"/>
          <w:tab w:val="left" w:pos="9216"/>
        </w:tabs>
        <w:suppressAutoHyphens/>
        <w:ind w:left="2700"/>
        <w:rPr>
          <w:rFonts w:asciiTheme="minorHAnsi" w:hAnsiTheme="minorHAnsi"/>
          <w:sz w:val="22"/>
          <w:szCs w:val="22"/>
        </w:rPr>
      </w:pPr>
      <w:r w:rsidRPr="002E5855">
        <w:rPr>
          <w:rFonts w:asciiTheme="minorHAnsi" w:hAnsiTheme="minorHAnsi"/>
          <w:sz w:val="22"/>
          <w:szCs w:val="22"/>
        </w:rPr>
        <w:t>Documentation of the location and type of activities that caused the displacement including a map of the area</w:t>
      </w:r>
      <w:r w:rsidR="00311786" w:rsidRPr="002E5855">
        <w:rPr>
          <w:rFonts w:asciiTheme="minorHAnsi" w:hAnsiTheme="minorHAnsi"/>
          <w:sz w:val="22"/>
          <w:szCs w:val="22"/>
        </w:rPr>
        <w:t>.</w:t>
      </w:r>
    </w:p>
    <w:p w14:paraId="327C08C7" w14:textId="1BD26129" w:rsidR="00393FD4" w:rsidRPr="002E5855" w:rsidRDefault="00393FD4" w:rsidP="008E51EF">
      <w:pPr>
        <w:numPr>
          <w:ilvl w:val="0"/>
          <w:numId w:val="1"/>
        </w:numPr>
        <w:tabs>
          <w:tab w:val="left" w:pos="1800"/>
          <w:tab w:val="left" w:pos="3456"/>
          <w:tab w:val="left" w:pos="4896"/>
          <w:tab w:val="left" w:pos="6336"/>
          <w:tab w:val="left" w:pos="7776"/>
          <w:tab w:val="left" w:pos="9216"/>
        </w:tabs>
        <w:suppressAutoHyphens/>
        <w:ind w:left="2700"/>
        <w:rPr>
          <w:rFonts w:asciiTheme="minorHAnsi" w:hAnsiTheme="minorHAnsi"/>
          <w:sz w:val="22"/>
          <w:szCs w:val="22"/>
        </w:rPr>
      </w:pPr>
      <w:r w:rsidRPr="002E5855">
        <w:rPr>
          <w:rFonts w:asciiTheme="minorHAnsi" w:hAnsiTheme="minorHAnsi"/>
          <w:sz w:val="22"/>
          <w:szCs w:val="22"/>
        </w:rPr>
        <w:t>File of documentation for each relocation case, including all assistance provided</w:t>
      </w:r>
      <w:r w:rsidR="00311786" w:rsidRPr="002E5855">
        <w:rPr>
          <w:rFonts w:asciiTheme="minorHAnsi" w:hAnsiTheme="minorHAnsi"/>
          <w:sz w:val="22"/>
          <w:szCs w:val="22"/>
        </w:rPr>
        <w:t>.</w:t>
      </w:r>
    </w:p>
    <w:p w14:paraId="784F1CAB" w14:textId="77777777" w:rsidR="008E51EF" w:rsidRPr="002E5855" w:rsidRDefault="008E51EF">
      <w:pPr>
        <w:numPr>
          <w:ilvl w:val="12"/>
          <w:numId w:val="0"/>
        </w:numPr>
        <w:tabs>
          <w:tab w:val="left" w:pos="1800"/>
          <w:tab w:val="left" w:pos="3456"/>
          <w:tab w:val="left" w:pos="4896"/>
          <w:tab w:val="left" w:pos="6336"/>
          <w:tab w:val="left" w:pos="7776"/>
          <w:tab w:val="left" w:pos="9216"/>
        </w:tabs>
        <w:suppressAutoHyphens/>
        <w:ind w:left="720"/>
        <w:rPr>
          <w:rFonts w:asciiTheme="minorHAnsi" w:hAnsiTheme="minorHAnsi"/>
          <w:sz w:val="22"/>
          <w:szCs w:val="22"/>
        </w:rPr>
      </w:pPr>
    </w:p>
    <w:p w14:paraId="327C08C9" w14:textId="77777777" w:rsidR="00393FD4" w:rsidRPr="002E5855" w:rsidRDefault="00393FD4" w:rsidP="00DE390C">
      <w:pPr>
        <w:numPr>
          <w:ilvl w:val="12"/>
          <w:numId w:val="0"/>
        </w:num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r w:rsidRPr="002E5855">
        <w:rPr>
          <w:rFonts w:asciiTheme="minorHAnsi" w:hAnsiTheme="minorHAnsi"/>
          <w:b/>
          <w:sz w:val="22"/>
          <w:szCs w:val="22"/>
        </w:rPr>
        <w:tab/>
        <w:t>B.</w:t>
      </w:r>
      <w:r w:rsidRPr="002E5855">
        <w:rPr>
          <w:rFonts w:asciiTheme="minorHAnsi" w:hAnsiTheme="minorHAnsi"/>
          <w:b/>
          <w:sz w:val="22"/>
          <w:szCs w:val="22"/>
        </w:rPr>
        <w:tab/>
        <w:t>Economic and Demographic Data</w:t>
      </w:r>
    </w:p>
    <w:p w14:paraId="327C08CA" w14:textId="77777777"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2160" w:right="-187"/>
        <w:rPr>
          <w:rFonts w:asciiTheme="minorHAnsi" w:hAnsiTheme="minorHAnsi"/>
          <w:sz w:val="22"/>
          <w:szCs w:val="22"/>
        </w:rPr>
      </w:pPr>
    </w:p>
    <w:p w14:paraId="327C08CB" w14:textId="746A5F3D"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2016" w:right="-187"/>
        <w:rPr>
          <w:rFonts w:asciiTheme="minorHAnsi" w:hAnsiTheme="minorHAnsi"/>
          <w:sz w:val="22"/>
          <w:szCs w:val="22"/>
        </w:rPr>
      </w:pPr>
      <w:r w:rsidRPr="002E5855">
        <w:rPr>
          <w:rFonts w:asciiTheme="minorHAnsi" w:hAnsiTheme="minorHAnsi"/>
          <w:sz w:val="22"/>
          <w:szCs w:val="22"/>
        </w:rPr>
        <w:t xml:space="preserve">The following data must be collected and retained by the </w:t>
      </w:r>
      <w:r w:rsidR="00311786" w:rsidRPr="002E5855">
        <w:rPr>
          <w:rFonts w:asciiTheme="minorHAnsi" w:hAnsiTheme="minorHAnsi"/>
          <w:sz w:val="22"/>
          <w:szCs w:val="22"/>
        </w:rPr>
        <w:t>g</w:t>
      </w:r>
      <w:r w:rsidRPr="002E5855">
        <w:rPr>
          <w:rFonts w:asciiTheme="minorHAnsi" w:hAnsiTheme="minorHAnsi"/>
          <w:sz w:val="22"/>
          <w:szCs w:val="22"/>
        </w:rPr>
        <w:t>rantee</w:t>
      </w:r>
      <w:r w:rsidR="008E51EF" w:rsidRPr="002E5855">
        <w:rPr>
          <w:rFonts w:asciiTheme="minorHAnsi" w:hAnsiTheme="minorHAnsi"/>
          <w:sz w:val="22"/>
          <w:szCs w:val="22"/>
        </w:rPr>
        <w:t>:</w:t>
      </w:r>
    </w:p>
    <w:p w14:paraId="327C08CC" w14:textId="77777777" w:rsidR="00393FD4" w:rsidRPr="002E5855" w:rsidRDefault="00393FD4">
      <w:pPr>
        <w:pStyle w:val="EndnoteText"/>
        <w:tabs>
          <w:tab w:val="left" w:pos="1800"/>
          <w:tab w:val="left" w:pos="3456"/>
          <w:tab w:val="left" w:pos="4896"/>
          <w:tab w:val="left" w:pos="6336"/>
          <w:tab w:val="left" w:pos="7776"/>
          <w:tab w:val="left" w:pos="9216"/>
        </w:tabs>
        <w:suppressAutoHyphens/>
        <w:rPr>
          <w:rFonts w:asciiTheme="minorHAnsi" w:hAnsiTheme="minorHAnsi"/>
          <w:sz w:val="22"/>
          <w:szCs w:val="22"/>
        </w:rPr>
      </w:pPr>
    </w:p>
    <w:p w14:paraId="327C08CD" w14:textId="6AEE1295" w:rsidR="00393FD4" w:rsidRPr="002E5855" w:rsidRDefault="00393FD4" w:rsidP="009910C2">
      <w:pPr>
        <w:numPr>
          <w:ilvl w:val="0"/>
          <w:numId w:val="43"/>
        </w:numPr>
        <w:tabs>
          <w:tab w:val="left" w:pos="2430"/>
          <w:tab w:val="left" w:pos="3456"/>
          <w:tab w:val="left" w:pos="4896"/>
          <w:tab w:val="left" w:pos="6336"/>
          <w:tab w:val="left" w:pos="7776"/>
          <w:tab w:val="left" w:pos="9216"/>
        </w:tabs>
        <w:suppressAutoHyphens/>
        <w:ind w:left="2430" w:hanging="450"/>
        <w:rPr>
          <w:rFonts w:asciiTheme="minorHAnsi" w:hAnsiTheme="minorHAnsi"/>
          <w:sz w:val="22"/>
          <w:szCs w:val="22"/>
        </w:rPr>
      </w:pPr>
      <w:r w:rsidRPr="002E5855">
        <w:rPr>
          <w:rFonts w:asciiTheme="minorHAnsi" w:hAnsiTheme="minorHAnsi"/>
          <w:sz w:val="22"/>
          <w:szCs w:val="22"/>
        </w:rPr>
        <w:t>Proposed economic and demographic data (race, ethnicity, sex, female head of household, and handicap) used in the planning of the project and/or submitted with pre-application and/or application documents</w:t>
      </w:r>
      <w:r w:rsidR="00943D5D" w:rsidRPr="002E5855">
        <w:rPr>
          <w:rFonts w:asciiTheme="minorHAnsi" w:hAnsiTheme="minorHAnsi"/>
          <w:sz w:val="22"/>
          <w:szCs w:val="22"/>
        </w:rPr>
        <w:t>.</w:t>
      </w:r>
    </w:p>
    <w:p w14:paraId="327C08CE" w14:textId="41C2667A" w:rsidR="00393FD4" w:rsidRPr="002E5855" w:rsidRDefault="00393FD4" w:rsidP="009910C2">
      <w:pPr>
        <w:numPr>
          <w:ilvl w:val="0"/>
          <w:numId w:val="43"/>
        </w:numPr>
        <w:tabs>
          <w:tab w:val="left" w:pos="2430"/>
          <w:tab w:val="left" w:pos="3456"/>
          <w:tab w:val="left" w:pos="4896"/>
          <w:tab w:val="left" w:pos="6336"/>
          <w:tab w:val="left" w:pos="7776"/>
          <w:tab w:val="left" w:pos="9216"/>
        </w:tabs>
        <w:suppressAutoHyphens/>
        <w:ind w:left="2430" w:hanging="450"/>
        <w:rPr>
          <w:rFonts w:asciiTheme="minorHAnsi" w:hAnsiTheme="minorHAnsi"/>
          <w:sz w:val="22"/>
          <w:szCs w:val="22"/>
        </w:rPr>
      </w:pPr>
      <w:r w:rsidRPr="002E5855">
        <w:rPr>
          <w:rFonts w:asciiTheme="minorHAnsi" w:hAnsiTheme="minorHAnsi"/>
          <w:sz w:val="22"/>
          <w:szCs w:val="22"/>
        </w:rPr>
        <w:t>Demographic and income data regarding all Section 3 employment opportunities provided as a result of the project.  Th</w:t>
      </w:r>
      <w:r w:rsidR="00311786" w:rsidRPr="002E5855">
        <w:rPr>
          <w:rFonts w:asciiTheme="minorHAnsi" w:hAnsiTheme="minorHAnsi"/>
          <w:sz w:val="22"/>
          <w:szCs w:val="22"/>
        </w:rPr>
        <w:t>is</w:t>
      </w:r>
      <w:r w:rsidRPr="002E5855">
        <w:rPr>
          <w:rFonts w:asciiTheme="minorHAnsi" w:hAnsiTheme="minorHAnsi"/>
          <w:sz w:val="22"/>
          <w:szCs w:val="22"/>
        </w:rPr>
        <w:t xml:space="preserve"> data will include </w:t>
      </w:r>
      <w:r w:rsidR="00311786" w:rsidRPr="002E5855">
        <w:rPr>
          <w:rFonts w:asciiTheme="minorHAnsi" w:hAnsiTheme="minorHAnsi"/>
          <w:sz w:val="22"/>
          <w:szCs w:val="22"/>
        </w:rPr>
        <w:t>g</w:t>
      </w:r>
      <w:r w:rsidRPr="002E5855">
        <w:rPr>
          <w:rFonts w:asciiTheme="minorHAnsi" w:hAnsiTheme="minorHAnsi"/>
          <w:sz w:val="22"/>
          <w:szCs w:val="22"/>
        </w:rPr>
        <w:t xml:space="preserve">rantee employment records, Section 3 information collected from all recipients of </w:t>
      </w:r>
      <w:r w:rsidR="00311786" w:rsidRPr="002E5855">
        <w:rPr>
          <w:rFonts w:asciiTheme="minorHAnsi" w:hAnsiTheme="minorHAnsi"/>
          <w:sz w:val="22"/>
          <w:szCs w:val="22"/>
        </w:rPr>
        <w:t>f</w:t>
      </w:r>
      <w:r w:rsidRPr="002E5855">
        <w:rPr>
          <w:rFonts w:asciiTheme="minorHAnsi" w:hAnsiTheme="minorHAnsi"/>
          <w:sz w:val="22"/>
          <w:szCs w:val="22"/>
        </w:rPr>
        <w:t>ederally-funded contracts (Section 3 New Hire Employment Report</w:t>
      </w:r>
      <w:r w:rsidR="008E51EF" w:rsidRPr="002E5855">
        <w:rPr>
          <w:rFonts w:asciiTheme="minorHAnsi" w:hAnsiTheme="minorHAnsi"/>
          <w:sz w:val="22"/>
          <w:szCs w:val="22"/>
        </w:rPr>
        <w:t xml:space="preserve">, </w:t>
      </w:r>
      <w:r w:rsidR="008E51EF" w:rsidRPr="002E5855">
        <w:rPr>
          <w:rFonts w:asciiTheme="minorHAnsi" w:hAnsiTheme="minorHAnsi"/>
          <w:sz w:val="22"/>
          <w:szCs w:val="22"/>
          <w:u w:val="single"/>
        </w:rPr>
        <w:t>Form 59</w:t>
      </w:r>
      <w:r w:rsidRPr="002E5855">
        <w:rPr>
          <w:rFonts w:asciiTheme="minorHAnsi" w:hAnsiTheme="minorHAnsi"/>
          <w:sz w:val="22"/>
          <w:szCs w:val="22"/>
        </w:rPr>
        <w:t>)</w:t>
      </w:r>
      <w:r w:rsidR="008C7132" w:rsidRPr="002E5855">
        <w:rPr>
          <w:rFonts w:asciiTheme="minorHAnsi" w:hAnsiTheme="minorHAnsi"/>
          <w:sz w:val="22"/>
          <w:szCs w:val="22"/>
        </w:rPr>
        <w:t>,</w:t>
      </w:r>
      <w:r w:rsidRPr="002E5855">
        <w:rPr>
          <w:rFonts w:asciiTheme="minorHAnsi" w:hAnsiTheme="minorHAnsi"/>
          <w:sz w:val="22"/>
          <w:szCs w:val="22"/>
        </w:rPr>
        <w:t xml:space="preserve"> and any other information applicable to hiring new employees in conjunction with this project.</w:t>
      </w:r>
    </w:p>
    <w:p w14:paraId="0EC4E75B" w14:textId="77777777" w:rsidR="002E5855" w:rsidRDefault="00393FD4" w:rsidP="002E5855">
      <w:pPr>
        <w:numPr>
          <w:ilvl w:val="0"/>
          <w:numId w:val="43"/>
        </w:numPr>
        <w:tabs>
          <w:tab w:val="left" w:pos="2430"/>
          <w:tab w:val="left" w:pos="3456"/>
          <w:tab w:val="left" w:pos="4896"/>
          <w:tab w:val="left" w:pos="6336"/>
          <w:tab w:val="left" w:pos="7776"/>
          <w:tab w:val="left" w:pos="9216"/>
        </w:tabs>
        <w:suppressAutoHyphens/>
        <w:ind w:left="2430" w:hanging="450"/>
        <w:rPr>
          <w:rFonts w:asciiTheme="minorHAnsi" w:hAnsiTheme="minorHAnsi"/>
          <w:sz w:val="22"/>
          <w:szCs w:val="22"/>
        </w:rPr>
      </w:pPr>
      <w:r w:rsidRPr="002E5855">
        <w:rPr>
          <w:rFonts w:asciiTheme="minorHAnsi" w:hAnsiTheme="minorHAnsi"/>
          <w:sz w:val="22"/>
          <w:szCs w:val="22"/>
        </w:rPr>
        <w:t>All public participation documentation including public meetings and hearings and particular efforts to notify and involve disadvantaged citizens.  A list of all individuals and organizations to which these efforts were directed must be maintained.</w:t>
      </w:r>
    </w:p>
    <w:p w14:paraId="327C08D1" w14:textId="32EC3ED7" w:rsidR="00393FD4" w:rsidRPr="002E5855" w:rsidRDefault="00393FD4" w:rsidP="002E5855">
      <w:pPr>
        <w:numPr>
          <w:ilvl w:val="0"/>
          <w:numId w:val="43"/>
        </w:numPr>
        <w:tabs>
          <w:tab w:val="left" w:pos="2430"/>
          <w:tab w:val="left" w:pos="3456"/>
          <w:tab w:val="left" w:pos="4896"/>
          <w:tab w:val="left" w:pos="6336"/>
          <w:tab w:val="left" w:pos="7776"/>
          <w:tab w:val="left" w:pos="9216"/>
        </w:tabs>
        <w:suppressAutoHyphens/>
        <w:ind w:left="2430" w:hanging="450"/>
        <w:rPr>
          <w:rFonts w:asciiTheme="minorHAnsi" w:hAnsiTheme="minorHAnsi"/>
          <w:sz w:val="22"/>
          <w:szCs w:val="22"/>
        </w:rPr>
      </w:pPr>
      <w:r w:rsidRPr="002E5855">
        <w:rPr>
          <w:rFonts w:asciiTheme="minorHAnsi" w:hAnsiTheme="minorHAnsi"/>
          <w:sz w:val="22"/>
          <w:szCs w:val="22"/>
        </w:rPr>
        <w:t>Evidence of program priorities as they relate to community needs</w:t>
      </w:r>
      <w:r w:rsidR="0043521D" w:rsidRPr="002E5855">
        <w:rPr>
          <w:rFonts w:asciiTheme="minorHAnsi" w:hAnsiTheme="minorHAnsi"/>
          <w:sz w:val="22"/>
          <w:szCs w:val="22"/>
        </w:rPr>
        <w:t>.</w:t>
      </w:r>
      <w:r w:rsidR="009910C2" w:rsidRPr="002E5855">
        <w:rPr>
          <w:rFonts w:asciiTheme="minorHAnsi" w:hAnsiTheme="minorHAnsi"/>
          <w:sz w:val="22"/>
          <w:szCs w:val="22"/>
        </w:rPr>
        <w:tab/>
      </w:r>
    </w:p>
    <w:p w14:paraId="327C08D2" w14:textId="77777777" w:rsidR="008C7132" w:rsidRPr="002E5855" w:rsidRDefault="008C7132">
      <w:pPr>
        <w:numPr>
          <w:ilvl w:val="12"/>
          <w:numId w:val="0"/>
        </w:numPr>
        <w:tabs>
          <w:tab w:val="left" w:pos="100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D4" w14:textId="77777777"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r w:rsidRPr="002E5855">
        <w:rPr>
          <w:rFonts w:asciiTheme="minorHAnsi" w:hAnsiTheme="minorHAnsi"/>
          <w:b/>
          <w:sz w:val="22"/>
          <w:szCs w:val="22"/>
        </w:rPr>
        <w:tab/>
        <w:t>C.</w:t>
      </w:r>
      <w:r w:rsidRPr="002E5855">
        <w:rPr>
          <w:rFonts w:asciiTheme="minorHAnsi" w:hAnsiTheme="minorHAnsi"/>
          <w:b/>
          <w:sz w:val="22"/>
          <w:szCs w:val="22"/>
        </w:rPr>
        <w:tab/>
        <w:t>FH/EO Activities</w:t>
      </w:r>
    </w:p>
    <w:p w14:paraId="327C08D5" w14:textId="77777777"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2016" w:right="-187"/>
        <w:rPr>
          <w:rFonts w:asciiTheme="minorHAnsi" w:hAnsiTheme="minorHAnsi"/>
          <w:sz w:val="22"/>
          <w:szCs w:val="22"/>
        </w:rPr>
      </w:pPr>
    </w:p>
    <w:p w14:paraId="327C08D6" w14:textId="5767450C"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2016" w:right="-187"/>
        <w:rPr>
          <w:rFonts w:asciiTheme="minorHAnsi" w:hAnsiTheme="minorHAnsi"/>
          <w:sz w:val="22"/>
          <w:szCs w:val="22"/>
        </w:rPr>
      </w:pPr>
      <w:r w:rsidRPr="002E5855">
        <w:rPr>
          <w:rFonts w:asciiTheme="minorHAnsi" w:hAnsiTheme="minorHAnsi"/>
          <w:sz w:val="22"/>
          <w:szCs w:val="22"/>
        </w:rPr>
        <w:t xml:space="preserve">Data for the following activities must be collected and retained by the </w:t>
      </w:r>
      <w:r w:rsidR="008C7132" w:rsidRPr="002E5855">
        <w:rPr>
          <w:rFonts w:asciiTheme="minorHAnsi" w:hAnsiTheme="minorHAnsi"/>
          <w:sz w:val="22"/>
          <w:szCs w:val="22"/>
        </w:rPr>
        <w:t>g</w:t>
      </w:r>
      <w:r w:rsidRPr="002E5855">
        <w:rPr>
          <w:rFonts w:asciiTheme="minorHAnsi" w:hAnsiTheme="minorHAnsi"/>
          <w:sz w:val="22"/>
          <w:szCs w:val="22"/>
        </w:rPr>
        <w:t>rantee</w:t>
      </w:r>
      <w:r w:rsidR="00943D5D" w:rsidRPr="002E5855">
        <w:rPr>
          <w:rFonts w:asciiTheme="minorHAnsi" w:hAnsiTheme="minorHAnsi"/>
          <w:sz w:val="22"/>
          <w:szCs w:val="22"/>
        </w:rPr>
        <w:t>.</w:t>
      </w:r>
    </w:p>
    <w:p w14:paraId="327C08D7" w14:textId="77777777" w:rsidR="00393FD4" w:rsidRPr="002E5855" w:rsidRDefault="00393FD4">
      <w:pPr>
        <w:numPr>
          <w:ilvl w:val="12"/>
          <w:numId w:val="0"/>
        </w:numPr>
        <w:tabs>
          <w:tab w:val="left" w:pos="2016"/>
          <w:tab w:val="left" w:pos="3456"/>
          <w:tab w:val="left" w:pos="4896"/>
          <w:tab w:val="left" w:pos="6336"/>
          <w:tab w:val="left" w:pos="7776"/>
          <w:tab w:val="left" w:pos="9216"/>
        </w:tabs>
        <w:suppressAutoHyphens/>
        <w:ind w:left="2016" w:right="-187"/>
        <w:rPr>
          <w:rFonts w:asciiTheme="minorHAnsi" w:hAnsiTheme="minorHAnsi"/>
          <w:sz w:val="22"/>
          <w:szCs w:val="22"/>
        </w:rPr>
      </w:pPr>
    </w:p>
    <w:p w14:paraId="327C08D8" w14:textId="75F89467" w:rsidR="00393FD4" w:rsidRPr="002E5855" w:rsidRDefault="00393FD4" w:rsidP="000E4202">
      <w:pPr>
        <w:numPr>
          <w:ilvl w:val="0"/>
          <w:numId w:val="44"/>
        </w:numPr>
        <w:tabs>
          <w:tab w:val="left" w:pos="2070"/>
          <w:tab w:val="left" w:pos="3456"/>
          <w:tab w:val="left" w:pos="4896"/>
          <w:tab w:val="left" w:pos="6336"/>
          <w:tab w:val="left" w:pos="7776"/>
          <w:tab w:val="left" w:pos="9216"/>
        </w:tabs>
        <w:suppressAutoHyphens/>
        <w:ind w:left="2430" w:hanging="450"/>
        <w:rPr>
          <w:rFonts w:asciiTheme="minorHAnsi" w:hAnsiTheme="minorHAnsi"/>
          <w:sz w:val="22"/>
          <w:szCs w:val="22"/>
        </w:rPr>
      </w:pPr>
      <w:r w:rsidRPr="002E5855">
        <w:rPr>
          <w:rFonts w:asciiTheme="minorHAnsi" w:hAnsiTheme="minorHAnsi"/>
          <w:sz w:val="22"/>
          <w:szCs w:val="22"/>
        </w:rPr>
        <w:t xml:space="preserve">Evidence of the </w:t>
      </w:r>
      <w:r w:rsidR="00943D5D" w:rsidRPr="002E5855">
        <w:rPr>
          <w:rFonts w:asciiTheme="minorHAnsi" w:hAnsiTheme="minorHAnsi"/>
          <w:sz w:val="22"/>
          <w:szCs w:val="22"/>
        </w:rPr>
        <w:t>city</w:t>
      </w:r>
      <w:r w:rsidRPr="002E5855">
        <w:rPr>
          <w:rFonts w:asciiTheme="minorHAnsi" w:hAnsiTheme="minorHAnsi"/>
          <w:sz w:val="22"/>
          <w:szCs w:val="22"/>
        </w:rPr>
        <w:t>/</w:t>
      </w:r>
      <w:r w:rsidR="00943D5D" w:rsidRPr="002E5855">
        <w:rPr>
          <w:rFonts w:asciiTheme="minorHAnsi" w:hAnsiTheme="minorHAnsi"/>
          <w:sz w:val="22"/>
          <w:szCs w:val="22"/>
        </w:rPr>
        <w:t>county</w:t>
      </w:r>
      <w:r w:rsidRPr="002E5855">
        <w:rPr>
          <w:rFonts w:asciiTheme="minorHAnsi" w:hAnsiTheme="minorHAnsi"/>
          <w:sz w:val="22"/>
          <w:szCs w:val="22"/>
        </w:rPr>
        <w:t xml:space="preserve"> </w:t>
      </w:r>
      <w:r w:rsidR="008C7132" w:rsidRPr="002E5855">
        <w:rPr>
          <w:rFonts w:asciiTheme="minorHAnsi" w:hAnsiTheme="minorHAnsi"/>
          <w:sz w:val="22"/>
          <w:szCs w:val="22"/>
        </w:rPr>
        <w:t>e</w:t>
      </w:r>
      <w:r w:rsidRPr="002E5855">
        <w:rPr>
          <w:rFonts w:asciiTheme="minorHAnsi" w:hAnsiTheme="minorHAnsi"/>
          <w:sz w:val="22"/>
          <w:szCs w:val="22"/>
        </w:rPr>
        <w:t xml:space="preserve">qual </w:t>
      </w:r>
      <w:r w:rsidR="008C7132" w:rsidRPr="002E5855">
        <w:rPr>
          <w:rFonts w:asciiTheme="minorHAnsi" w:hAnsiTheme="minorHAnsi"/>
          <w:sz w:val="22"/>
          <w:szCs w:val="22"/>
        </w:rPr>
        <w:t>e</w:t>
      </w:r>
      <w:r w:rsidRPr="002E5855">
        <w:rPr>
          <w:rFonts w:asciiTheme="minorHAnsi" w:hAnsiTheme="minorHAnsi"/>
          <w:sz w:val="22"/>
          <w:szCs w:val="22"/>
        </w:rPr>
        <w:t>mployment practices and overall community effort to consistently provide these opportunities</w:t>
      </w:r>
      <w:r w:rsidR="00943D5D" w:rsidRPr="002E5855">
        <w:rPr>
          <w:rFonts w:asciiTheme="minorHAnsi" w:hAnsiTheme="minorHAnsi"/>
          <w:sz w:val="22"/>
          <w:szCs w:val="22"/>
        </w:rPr>
        <w:t>.</w:t>
      </w:r>
    </w:p>
    <w:p w14:paraId="327C08D9" w14:textId="76A07F38" w:rsidR="00393FD4" w:rsidRPr="002E5855" w:rsidRDefault="00393FD4" w:rsidP="000E4202">
      <w:pPr>
        <w:numPr>
          <w:ilvl w:val="0"/>
          <w:numId w:val="44"/>
        </w:numPr>
        <w:tabs>
          <w:tab w:val="left" w:pos="2070"/>
          <w:tab w:val="left" w:pos="3456"/>
          <w:tab w:val="left" w:pos="4896"/>
          <w:tab w:val="left" w:pos="6336"/>
          <w:tab w:val="left" w:pos="7776"/>
          <w:tab w:val="left" w:pos="9216"/>
        </w:tabs>
        <w:suppressAutoHyphens/>
        <w:ind w:left="2430" w:hanging="450"/>
        <w:rPr>
          <w:rFonts w:asciiTheme="minorHAnsi" w:hAnsiTheme="minorHAnsi"/>
          <w:sz w:val="22"/>
          <w:szCs w:val="22"/>
        </w:rPr>
      </w:pPr>
      <w:r w:rsidRPr="002E5855">
        <w:rPr>
          <w:rFonts w:asciiTheme="minorHAnsi" w:hAnsiTheme="minorHAnsi"/>
          <w:sz w:val="22"/>
          <w:szCs w:val="22"/>
        </w:rPr>
        <w:t xml:space="preserve">Evidence that the </w:t>
      </w:r>
      <w:r w:rsidR="008C7132" w:rsidRPr="002E5855">
        <w:rPr>
          <w:rFonts w:asciiTheme="minorHAnsi" w:hAnsiTheme="minorHAnsi"/>
          <w:sz w:val="22"/>
          <w:szCs w:val="22"/>
        </w:rPr>
        <w:t>c</w:t>
      </w:r>
      <w:r w:rsidRPr="002E5855">
        <w:rPr>
          <w:rFonts w:asciiTheme="minorHAnsi" w:hAnsiTheme="minorHAnsi"/>
          <w:sz w:val="22"/>
          <w:szCs w:val="22"/>
        </w:rPr>
        <w:t>ity/</w:t>
      </w:r>
      <w:r w:rsidR="008C7132" w:rsidRPr="002E5855">
        <w:rPr>
          <w:rFonts w:asciiTheme="minorHAnsi" w:hAnsiTheme="minorHAnsi"/>
          <w:sz w:val="22"/>
          <w:szCs w:val="22"/>
        </w:rPr>
        <w:t>c</w:t>
      </w:r>
      <w:r w:rsidRPr="002E5855">
        <w:rPr>
          <w:rFonts w:asciiTheme="minorHAnsi" w:hAnsiTheme="minorHAnsi"/>
          <w:sz w:val="22"/>
          <w:szCs w:val="22"/>
        </w:rPr>
        <w:t xml:space="preserve">ounty affirmatively furthers </w:t>
      </w:r>
      <w:r w:rsidR="008C7132" w:rsidRPr="002E5855">
        <w:rPr>
          <w:rFonts w:asciiTheme="minorHAnsi" w:hAnsiTheme="minorHAnsi"/>
          <w:sz w:val="22"/>
          <w:szCs w:val="22"/>
        </w:rPr>
        <w:t>e</w:t>
      </w:r>
      <w:r w:rsidRPr="002E5855">
        <w:rPr>
          <w:rFonts w:asciiTheme="minorHAnsi" w:hAnsiTheme="minorHAnsi"/>
          <w:sz w:val="22"/>
          <w:szCs w:val="22"/>
        </w:rPr>
        <w:t xml:space="preserve">qual </w:t>
      </w:r>
      <w:r w:rsidR="008C7132" w:rsidRPr="002E5855">
        <w:rPr>
          <w:rFonts w:asciiTheme="minorHAnsi" w:hAnsiTheme="minorHAnsi"/>
          <w:sz w:val="22"/>
          <w:szCs w:val="22"/>
        </w:rPr>
        <w:t>e</w:t>
      </w:r>
      <w:r w:rsidRPr="002E5855">
        <w:rPr>
          <w:rFonts w:asciiTheme="minorHAnsi" w:hAnsiTheme="minorHAnsi"/>
          <w:sz w:val="22"/>
          <w:szCs w:val="22"/>
        </w:rPr>
        <w:t xml:space="preserve">mployment </w:t>
      </w:r>
      <w:r w:rsidR="008C7132" w:rsidRPr="002E5855">
        <w:rPr>
          <w:rFonts w:asciiTheme="minorHAnsi" w:hAnsiTheme="minorHAnsi"/>
          <w:sz w:val="22"/>
          <w:szCs w:val="22"/>
        </w:rPr>
        <w:t>o</w:t>
      </w:r>
      <w:r w:rsidRPr="002E5855">
        <w:rPr>
          <w:rFonts w:asciiTheme="minorHAnsi" w:hAnsiTheme="minorHAnsi"/>
          <w:sz w:val="22"/>
          <w:szCs w:val="22"/>
        </w:rPr>
        <w:t>pportunities including, but not limited to</w:t>
      </w:r>
      <w:r w:rsidR="008C7132" w:rsidRPr="002E5855">
        <w:rPr>
          <w:rFonts w:asciiTheme="minorHAnsi" w:hAnsiTheme="minorHAnsi"/>
          <w:sz w:val="22"/>
          <w:szCs w:val="22"/>
        </w:rPr>
        <w:t xml:space="preserve">: </w:t>
      </w:r>
      <w:r w:rsidRPr="002E5855">
        <w:rPr>
          <w:rFonts w:asciiTheme="minorHAnsi" w:hAnsiTheme="minorHAnsi"/>
          <w:sz w:val="22"/>
          <w:szCs w:val="22"/>
        </w:rPr>
        <w:t xml:space="preserve"> advertisements; recruitment; testing; hiring or firing; compensation, assignment or classification of employees; transfer, promotion, layoff or recall; use of company facilities; training and apprenticeship programs; fringe benefits; pay, retirement plans, etc.; and other terms and conditions of employment including retaliation against individuals who oppose unlawful employment practices or exercise their rights under equal opportunity law</w:t>
      </w:r>
      <w:r w:rsidR="008C7132" w:rsidRPr="002E5855">
        <w:rPr>
          <w:rFonts w:asciiTheme="minorHAnsi" w:hAnsiTheme="minorHAnsi"/>
          <w:sz w:val="22"/>
          <w:szCs w:val="22"/>
        </w:rPr>
        <w:t>.</w:t>
      </w:r>
    </w:p>
    <w:p w14:paraId="327C08DA" w14:textId="77777777" w:rsidR="00393FD4" w:rsidRPr="002E5855" w:rsidRDefault="00393FD4" w:rsidP="000E4202">
      <w:pPr>
        <w:numPr>
          <w:ilvl w:val="0"/>
          <w:numId w:val="44"/>
        </w:numPr>
        <w:tabs>
          <w:tab w:val="left" w:pos="2070"/>
          <w:tab w:val="left" w:pos="3456"/>
          <w:tab w:val="left" w:pos="4896"/>
          <w:tab w:val="left" w:pos="6336"/>
          <w:tab w:val="left" w:pos="7776"/>
          <w:tab w:val="left" w:pos="9216"/>
        </w:tabs>
        <w:suppressAutoHyphens/>
        <w:ind w:left="2430" w:hanging="450"/>
        <w:rPr>
          <w:rFonts w:asciiTheme="minorHAnsi" w:hAnsiTheme="minorHAnsi"/>
          <w:sz w:val="22"/>
          <w:szCs w:val="22"/>
        </w:rPr>
      </w:pPr>
      <w:r w:rsidRPr="002E5855">
        <w:rPr>
          <w:rFonts w:asciiTheme="minorHAnsi" w:hAnsiTheme="minorHAnsi"/>
          <w:sz w:val="22"/>
          <w:szCs w:val="22"/>
        </w:rPr>
        <w:t xml:space="preserve">Documentation regarding completion of at least one Fair Housing </w:t>
      </w:r>
      <w:r w:rsidR="008C7132" w:rsidRPr="002E5855">
        <w:rPr>
          <w:rFonts w:asciiTheme="minorHAnsi" w:hAnsiTheme="minorHAnsi"/>
          <w:sz w:val="22"/>
          <w:szCs w:val="22"/>
        </w:rPr>
        <w:t>A</w:t>
      </w:r>
      <w:r w:rsidRPr="002E5855">
        <w:rPr>
          <w:rFonts w:asciiTheme="minorHAnsi" w:hAnsiTheme="minorHAnsi"/>
          <w:sz w:val="22"/>
          <w:szCs w:val="22"/>
        </w:rPr>
        <w:t xml:space="preserve">ctivity in conjunction with the project.  A list of Affirmative Action Housing Activities is included as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43521D" w:rsidRPr="002E5855">
        <w:rPr>
          <w:rFonts w:asciiTheme="minorHAnsi" w:hAnsiTheme="minorHAnsi"/>
          <w:sz w:val="22"/>
          <w:szCs w:val="22"/>
          <w:u w:val="single"/>
        </w:rPr>
        <w:t>60</w:t>
      </w:r>
      <w:r w:rsidRPr="002E5855">
        <w:rPr>
          <w:rFonts w:asciiTheme="minorHAnsi" w:hAnsiTheme="minorHAnsi"/>
          <w:sz w:val="22"/>
          <w:szCs w:val="22"/>
        </w:rPr>
        <w:t xml:space="preserve">.  A Sample Fair Housing Ordinance is also provided as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43521D" w:rsidRPr="002E5855">
        <w:rPr>
          <w:rFonts w:asciiTheme="minorHAnsi" w:hAnsiTheme="minorHAnsi"/>
          <w:sz w:val="22"/>
          <w:szCs w:val="22"/>
          <w:u w:val="single"/>
        </w:rPr>
        <w:t>61</w:t>
      </w:r>
      <w:r w:rsidRPr="002E5855">
        <w:rPr>
          <w:rFonts w:asciiTheme="minorHAnsi" w:hAnsiTheme="minorHAnsi"/>
          <w:sz w:val="22"/>
          <w:szCs w:val="22"/>
        </w:rPr>
        <w:t>.</w:t>
      </w:r>
    </w:p>
    <w:p w14:paraId="5726FE29" w14:textId="77777777" w:rsidR="000E4202" w:rsidRPr="002E5855" w:rsidRDefault="000E4202" w:rsidP="003D5555">
      <w:pPr>
        <w:numPr>
          <w:ilvl w:val="12"/>
          <w:numId w:val="0"/>
        </w:numPr>
        <w:tabs>
          <w:tab w:val="left" w:pos="1440"/>
          <w:tab w:val="left" w:pos="2016"/>
          <w:tab w:val="left" w:pos="3456"/>
          <w:tab w:val="left" w:pos="4896"/>
          <w:tab w:val="left" w:pos="6336"/>
          <w:tab w:val="left" w:pos="7776"/>
          <w:tab w:val="left" w:pos="9216"/>
        </w:tabs>
        <w:suppressAutoHyphens/>
        <w:rPr>
          <w:rFonts w:asciiTheme="minorHAnsi" w:hAnsiTheme="minorHAnsi"/>
          <w:b/>
          <w:sz w:val="22"/>
          <w:szCs w:val="22"/>
        </w:rPr>
      </w:pPr>
    </w:p>
    <w:p w14:paraId="1A52552E" w14:textId="77777777" w:rsidR="008E3B84" w:rsidRPr="002E5855" w:rsidRDefault="008E3B84" w:rsidP="0036019B">
      <w:pPr>
        <w:numPr>
          <w:ilvl w:val="12"/>
          <w:numId w:val="0"/>
        </w:numPr>
        <w:tabs>
          <w:tab w:val="left" w:pos="1440"/>
          <w:tab w:val="left" w:pos="2016"/>
          <w:tab w:val="left" w:pos="3456"/>
          <w:tab w:val="left" w:pos="4896"/>
          <w:tab w:val="left" w:pos="6336"/>
          <w:tab w:val="left" w:pos="7776"/>
          <w:tab w:val="left" w:pos="9216"/>
        </w:tabs>
        <w:suppressAutoHyphens/>
        <w:rPr>
          <w:rFonts w:asciiTheme="minorHAnsi" w:hAnsiTheme="minorHAnsi"/>
          <w:b/>
          <w:sz w:val="22"/>
          <w:szCs w:val="22"/>
        </w:rPr>
      </w:pPr>
    </w:p>
    <w:p w14:paraId="327C08DC" w14:textId="7E59348E"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rPr>
          <w:rFonts w:asciiTheme="minorHAnsi" w:hAnsiTheme="minorHAnsi"/>
          <w:b/>
          <w:sz w:val="22"/>
          <w:szCs w:val="22"/>
        </w:rPr>
      </w:pPr>
      <w:r w:rsidRPr="002E5855">
        <w:rPr>
          <w:rFonts w:asciiTheme="minorHAnsi" w:hAnsiTheme="minorHAnsi"/>
          <w:b/>
          <w:sz w:val="22"/>
          <w:szCs w:val="22"/>
        </w:rPr>
        <w:t>V.        FAIR HOUSING/EQUAL OPPORTUNITY CHECKLIST</w:t>
      </w:r>
    </w:p>
    <w:p w14:paraId="327C08DD" w14:textId="77777777" w:rsidR="00393FD4" w:rsidRPr="002E5855" w:rsidRDefault="00393FD4">
      <w:pPr>
        <w:numPr>
          <w:ilvl w:val="12"/>
          <w:numId w:val="0"/>
        </w:numPr>
        <w:tabs>
          <w:tab w:val="left" w:pos="1440"/>
          <w:tab w:val="left" w:pos="2016"/>
          <w:tab w:val="left" w:pos="3456"/>
          <w:tab w:val="left" w:pos="4896"/>
          <w:tab w:val="left" w:pos="6336"/>
          <w:tab w:val="left" w:pos="7776"/>
          <w:tab w:val="left" w:pos="9216"/>
        </w:tabs>
        <w:suppressAutoHyphens/>
        <w:ind w:left="720"/>
        <w:rPr>
          <w:rFonts w:asciiTheme="minorHAnsi" w:hAnsiTheme="minorHAnsi"/>
          <w:b/>
          <w:sz w:val="22"/>
          <w:szCs w:val="22"/>
        </w:rPr>
      </w:pPr>
    </w:p>
    <w:p w14:paraId="327C08DE" w14:textId="77777777" w:rsidR="00393FD4" w:rsidRPr="002E5855" w:rsidRDefault="00393FD4">
      <w:pPr>
        <w:pStyle w:val="BodyTextIndent"/>
        <w:numPr>
          <w:ilvl w:val="12"/>
          <w:numId w:val="0"/>
        </w:numPr>
        <w:tabs>
          <w:tab w:val="left" w:pos="1440"/>
        </w:tabs>
        <w:ind w:left="720"/>
        <w:rPr>
          <w:rFonts w:asciiTheme="minorHAnsi" w:hAnsiTheme="minorHAnsi"/>
          <w:b/>
          <w:sz w:val="22"/>
          <w:szCs w:val="22"/>
        </w:rPr>
      </w:pPr>
      <w:r w:rsidRPr="002E5855">
        <w:rPr>
          <w:rFonts w:asciiTheme="minorHAnsi" w:hAnsiTheme="minorHAnsi"/>
          <w:sz w:val="22"/>
          <w:szCs w:val="22"/>
        </w:rPr>
        <w:t>The following Fair Housing/Equal Opportunity (FH/EO) Checklist contains general FH/EO documents applicable to most CDBG projects.</w:t>
      </w:r>
    </w:p>
    <w:p w14:paraId="327C08DF" w14:textId="77777777" w:rsidR="00393FD4" w:rsidRPr="002E5855" w:rsidRDefault="00393FD4">
      <w:pPr>
        <w:pStyle w:val="EndnoteText"/>
        <w:numPr>
          <w:ilvl w:val="12"/>
          <w:numId w:val="0"/>
        </w:numPr>
        <w:tabs>
          <w:tab w:val="left" w:pos="1008"/>
          <w:tab w:val="left" w:pos="2016"/>
          <w:tab w:val="left" w:pos="3456"/>
          <w:tab w:val="left" w:pos="4896"/>
          <w:tab w:val="left" w:pos="6336"/>
          <w:tab w:val="left" w:pos="7776"/>
          <w:tab w:val="left" w:pos="8100"/>
          <w:tab w:val="left" w:pos="8460"/>
          <w:tab w:val="left" w:pos="9216"/>
        </w:tabs>
        <w:suppressAutoHyphens/>
        <w:rPr>
          <w:rFonts w:asciiTheme="minorHAnsi" w:hAnsiTheme="minorHAnsi"/>
          <w:b/>
          <w:sz w:val="22"/>
          <w:szCs w:val="22"/>
        </w:rPr>
      </w:pPr>
      <w:r w:rsidRPr="002E5855">
        <w:rPr>
          <w:rFonts w:asciiTheme="minorHAnsi" w:hAnsiTheme="minorHAnsi"/>
          <w:sz w:val="22"/>
          <w:szCs w:val="22"/>
        </w:rPr>
        <w:tab/>
      </w:r>
      <w:r w:rsidRPr="002E5855">
        <w:rPr>
          <w:rFonts w:asciiTheme="minorHAnsi" w:hAnsiTheme="minorHAnsi"/>
          <w:sz w:val="22"/>
          <w:szCs w:val="22"/>
        </w:rPr>
        <w:tab/>
      </w:r>
      <w:r w:rsidRPr="002E5855">
        <w:rPr>
          <w:rFonts w:asciiTheme="minorHAnsi" w:hAnsiTheme="minorHAnsi"/>
          <w:sz w:val="22"/>
          <w:szCs w:val="22"/>
        </w:rPr>
        <w:tab/>
      </w:r>
      <w:r w:rsidRPr="002E5855">
        <w:rPr>
          <w:rFonts w:asciiTheme="minorHAnsi" w:hAnsiTheme="minorHAnsi"/>
          <w:sz w:val="22"/>
          <w:szCs w:val="22"/>
        </w:rPr>
        <w:tab/>
      </w:r>
      <w:r w:rsidRPr="002E5855">
        <w:rPr>
          <w:rFonts w:asciiTheme="minorHAnsi" w:hAnsiTheme="minorHAnsi"/>
          <w:sz w:val="22"/>
          <w:szCs w:val="22"/>
        </w:rPr>
        <w:tab/>
      </w:r>
      <w:r w:rsidRPr="002E5855">
        <w:rPr>
          <w:rFonts w:asciiTheme="minorHAnsi" w:hAnsiTheme="minorHAnsi"/>
          <w:sz w:val="22"/>
          <w:szCs w:val="22"/>
        </w:rPr>
        <w:tab/>
        <w:t xml:space="preserve">   </w:t>
      </w:r>
      <w:r w:rsidRPr="002E5855">
        <w:rPr>
          <w:rFonts w:asciiTheme="minorHAnsi" w:hAnsiTheme="minorHAnsi"/>
          <w:b/>
          <w:sz w:val="22"/>
          <w:szCs w:val="22"/>
        </w:rPr>
        <w:t>YES</w:t>
      </w:r>
      <w:r w:rsidRPr="002E5855">
        <w:rPr>
          <w:rFonts w:asciiTheme="minorHAnsi" w:hAnsiTheme="minorHAnsi"/>
          <w:b/>
          <w:sz w:val="22"/>
          <w:szCs w:val="22"/>
        </w:rPr>
        <w:tab/>
        <w:t xml:space="preserve">        NO</w:t>
      </w:r>
    </w:p>
    <w:p w14:paraId="327C08E0" w14:textId="77777777" w:rsidR="00393FD4" w:rsidRPr="002E5855" w:rsidRDefault="00393FD4">
      <w:pPr>
        <w:numPr>
          <w:ilvl w:val="12"/>
          <w:numId w:val="0"/>
        </w:numPr>
        <w:tabs>
          <w:tab w:val="left" w:pos="100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E1" w14:textId="77777777" w:rsidR="00393FD4" w:rsidRPr="002E5855" w:rsidRDefault="00393FD4">
      <w:pPr>
        <w:numPr>
          <w:ilvl w:val="12"/>
          <w:numId w:val="0"/>
        </w:numPr>
        <w:tabs>
          <w:tab w:val="left" w:pos="1260"/>
          <w:tab w:val="left" w:pos="2016"/>
          <w:tab w:val="left" w:pos="3456"/>
          <w:tab w:val="left" w:pos="4896"/>
          <w:tab w:val="left" w:pos="6336"/>
          <w:tab w:val="left" w:pos="8010"/>
          <w:tab w:val="left" w:pos="9000"/>
          <w:tab w:val="left" w:pos="9216"/>
        </w:tabs>
        <w:suppressAutoHyphens/>
        <w:ind w:left="720"/>
        <w:rPr>
          <w:rFonts w:asciiTheme="minorHAnsi" w:hAnsiTheme="minorHAnsi"/>
          <w:sz w:val="22"/>
          <w:szCs w:val="22"/>
        </w:rPr>
      </w:pPr>
      <w:r w:rsidRPr="002E5855">
        <w:rPr>
          <w:rFonts w:asciiTheme="minorHAnsi" w:hAnsiTheme="minorHAnsi"/>
          <w:sz w:val="22"/>
          <w:szCs w:val="22"/>
        </w:rPr>
        <w:t>1.</w:t>
      </w:r>
      <w:r w:rsidRPr="002E5855">
        <w:rPr>
          <w:rFonts w:asciiTheme="minorHAnsi" w:hAnsiTheme="minorHAnsi"/>
          <w:sz w:val="22"/>
          <w:szCs w:val="22"/>
        </w:rPr>
        <w:tab/>
        <w:t>Has a Fair Housing /Equal Opportunity (FH/EO)</w:t>
      </w:r>
      <w:r w:rsidRPr="002E5855">
        <w:rPr>
          <w:rFonts w:asciiTheme="minorHAnsi" w:hAnsiTheme="minorHAnsi"/>
          <w:sz w:val="22"/>
          <w:szCs w:val="22"/>
        </w:rPr>
        <w:tab/>
      </w:r>
      <w:r w:rsidRPr="002E5855">
        <w:rPr>
          <w:rFonts w:asciiTheme="minorHAnsi" w:hAnsiTheme="minorHAnsi"/>
          <w:sz w:val="22"/>
          <w:szCs w:val="22"/>
        </w:rPr>
        <w:tab/>
        <w:t>___</w:t>
      </w:r>
      <w:r w:rsidRPr="002E5855">
        <w:rPr>
          <w:rFonts w:asciiTheme="minorHAnsi" w:hAnsiTheme="minorHAnsi"/>
          <w:sz w:val="22"/>
          <w:szCs w:val="22"/>
        </w:rPr>
        <w:tab/>
        <w:t>___</w:t>
      </w:r>
    </w:p>
    <w:p w14:paraId="327C08E2" w14:textId="3B3BDD48" w:rsidR="00393FD4" w:rsidRPr="002E5855" w:rsidRDefault="00393FD4">
      <w:pPr>
        <w:numPr>
          <w:ilvl w:val="12"/>
          <w:numId w:val="0"/>
        </w:numPr>
        <w:tabs>
          <w:tab w:val="left" w:pos="1260"/>
          <w:tab w:val="left" w:pos="2016"/>
          <w:tab w:val="left" w:pos="3456"/>
          <w:tab w:val="left" w:pos="4896"/>
          <w:tab w:val="left" w:pos="6336"/>
          <w:tab w:val="left" w:pos="7776"/>
          <w:tab w:val="left" w:pos="8640"/>
          <w:tab w:val="left" w:pos="9216"/>
        </w:tabs>
        <w:suppressAutoHyphens/>
        <w:ind w:left="720"/>
        <w:rPr>
          <w:rFonts w:asciiTheme="minorHAnsi" w:hAnsiTheme="minorHAnsi"/>
          <w:sz w:val="22"/>
          <w:szCs w:val="22"/>
        </w:rPr>
      </w:pPr>
      <w:r w:rsidRPr="002E5855">
        <w:rPr>
          <w:rFonts w:asciiTheme="minorHAnsi" w:hAnsiTheme="minorHAnsi"/>
          <w:sz w:val="22"/>
          <w:szCs w:val="22"/>
        </w:rPr>
        <w:tab/>
        <w:t>Certifying Officer been designated?</w:t>
      </w:r>
      <w:r w:rsidR="00AE0FB0">
        <w:rPr>
          <w:rFonts w:asciiTheme="minorHAnsi" w:hAnsiTheme="minorHAnsi"/>
          <w:sz w:val="22"/>
          <w:szCs w:val="22"/>
        </w:rPr>
        <w:t xml:space="preserve"> (required as a Special Condition)</w:t>
      </w:r>
    </w:p>
    <w:p w14:paraId="327C08E3" w14:textId="77777777" w:rsidR="00393FD4" w:rsidRPr="002E5855" w:rsidRDefault="00393FD4">
      <w:pPr>
        <w:numPr>
          <w:ilvl w:val="12"/>
          <w:numId w:val="0"/>
        </w:numPr>
        <w:tabs>
          <w:tab w:val="left" w:pos="100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E8" w14:textId="77777777" w:rsidR="00393FD4" w:rsidRPr="002E5855" w:rsidRDefault="00393FD4">
      <w:pPr>
        <w:pStyle w:val="EndnoteText"/>
        <w:tabs>
          <w:tab w:val="left" w:pos="1260"/>
          <w:tab w:val="left" w:pos="2016"/>
          <w:tab w:val="left" w:pos="3456"/>
          <w:tab w:val="left" w:pos="4896"/>
          <w:tab w:val="left" w:pos="6336"/>
          <w:tab w:val="left" w:pos="8010"/>
          <w:tab w:val="left" w:pos="9000"/>
          <w:tab w:val="left" w:pos="9216"/>
        </w:tabs>
        <w:suppressAutoHyphens/>
        <w:rPr>
          <w:rFonts w:asciiTheme="minorHAnsi" w:hAnsiTheme="minorHAnsi"/>
          <w:sz w:val="22"/>
          <w:szCs w:val="22"/>
        </w:rPr>
      </w:pPr>
      <w:r w:rsidRPr="002E5855">
        <w:rPr>
          <w:rFonts w:asciiTheme="minorHAnsi" w:hAnsiTheme="minorHAnsi"/>
          <w:sz w:val="22"/>
          <w:szCs w:val="22"/>
        </w:rPr>
        <w:t xml:space="preserve">            3.</w:t>
      </w:r>
      <w:r w:rsidRPr="002E5855">
        <w:rPr>
          <w:rFonts w:asciiTheme="minorHAnsi" w:hAnsiTheme="minorHAnsi"/>
          <w:sz w:val="22"/>
          <w:szCs w:val="22"/>
        </w:rPr>
        <w:tab/>
        <w:t xml:space="preserve">Has a comprehensive file, consisting of the documents listed </w:t>
      </w:r>
      <w:r w:rsidRPr="002E5855">
        <w:rPr>
          <w:rFonts w:asciiTheme="minorHAnsi" w:hAnsiTheme="minorHAnsi"/>
          <w:sz w:val="22"/>
          <w:szCs w:val="22"/>
        </w:rPr>
        <w:tab/>
        <w:t>___</w:t>
      </w:r>
      <w:r w:rsidRPr="002E5855">
        <w:rPr>
          <w:rFonts w:asciiTheme="minorHAnsi" w:hAnsiTheme="minorHAnsi"/>
          <w:sz w:val="22"/>
          <w:szCs w:val="22"/>
        </w:rPr>
        <w:tab/>
        <w:t>___</w:t>
      </w:r>
    </w:p>
    <w:p w14:paraId="327C08E9" w14:textId="77777777" w:rsidR="00393FD4" w:rsidRPr="002E5855" w:rsidRDefault="00393FD4">
      <w:pPr>
        <w:pStyle w:val="EndnoteText"/>
        <w:tabs>
          <w:tab w:val="left" w:pos="1260"/>
          <w:tab w:val="left" w:pos="2016"/>
          <w:tab w:val="left" w:pos="3456"/>
          <w:tab w:val="left" w:pos="4896"/>
          <w:tab w:val="left" w:pos="6336"/>
          <w:tab w:val="left" w:pos="8010"/>
          <w:tab w:val="left" w:pos="9000"/>
          <w:tab w:val="left" w:pos="9216"/>
        </w:tabs>
        <w:suppressAutoHyphens/>
        <w:rPr>
          <w:rFonts w:asciiTheme="minorHAnsi" w:hAnsiTheme="minorHAnsi"/>
          <w:sz w:val="22"/>
          <w:szCs w:val="22"/>
        </w:rPr>
      </w:pPr>
      <w:r w:rsidRPr="002E5855">
        <w:rPr>
          <w:rFonts w:asciiTheme="minorHAnsi" w:hAnsiTheme="minorHAnsi"/>
          <w:sz w:val="22"/>
          <w:szCs w:val="22"/>
        </w:rPr>
        <w:tab/>
        <w:t>below, been established to document compliance with FH/EO</w:t>
      </w:r>
    </w:p>
    <w:p w14:paraId="327C08EA" w14:textId="77777777" w:rsidR="00393FD4" w:rsidRPr="002E5855" w:rsidRDefault="00393FD4">
      <w:pPr>
        <w:pStyle w:val="EndnoteText"/>
        <w:tabs>
          <w:tab w:val="left" w:pos="1260"/>
          <w:tab w:val="left" w:pos="2016"/>
          <w:tab w:val="left" w:pos="3456"/>
          <w:tab w:val="left" w:pos="4896"/>
          <w:tab w:val="left" w:pos="6336"/>
          <w:tab w:val="left" w:pos="8010"/>
          <w:tab w:val="left" w:pos="9000"/>
          <w:tab w:val="left" w:pos="9216"/>
        </w:tabs>
        <w:suppressAutoHyphens/>
        <w:rPr>
          <w:rFonts w:asciiTheme="minorHAnsi" w:hAnsiTheme="minorHAnsi"/>
          <w:sz w:val="22"/>
          <w:szCs w:val="22"/>
        </w:rPr>
      </w:pPr>
      <w:r w:rsidRPr="002E5855">
        <w:rPr>
          <w:rFonts w:asciiTheme="minorHAnsi" w:hAnsiTheme="minorHAnsi"/>
          <w:sz w:val="22"/>
          <w:szCs w:val="22"/>
        </w:rPr>
        <w:tab/>
        <w:t>requirements?</w:t>
      </w:r>
    </w:p>
    <w:p w14:paraId="327C08EB" w14:textId="77777777" w:rsidR="00393FD4" w:rsidRPr="002E5855" w:rsidRDefault="00393FD4">
      <w:pPr>
        <w:numPr>
          <w:ilvl w:val="12"/>
          <w:numId w:val="0"/>
        </w:numPr>
        <w:tabs>
          <w:tab w:val="left" w:pos="100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EC" w14:textId="77777777" w:rsidR="00393FD4" w:rsidRPr="002E5855" w:rsidRDefault="00393FD4">
      <w:pPr>
        <w:pStyle w:val="Heading2"/>
        <w:numPr>
          <w:ilvl w:val="12"/>
          <w:numId w:val="0"/>
        </w:numPr>
        <w:tabs>
          <w:tab w:val="clear" w:pos="1440"/>
          <w:tab w:val="left" w:pos="1260"/>
        </w:tabs>
        <w:ind w:left="1260"/>
        <w:rPr>
          <w:rFonts w:asciiTheme="minorHAnsi" w:hAnsiTheme="minorHAnsi"/>
          <w:sz w:val="22"/>
          <w:szCs w:val="22"/>
        </w:rPr>
      </w:pPr>
      <w:r w:rsidRPr="002E5855">
        <w:rPr>
          <w:rFonts w:asciiTheme="minorHAnsi" w:hAnsiTheme="minorHAnsi"/>
          <w:sz w:val="22"/>
          <w:szCs w:val="22"/>
        </w:rPr>
        <w:t>A.</w:t>
      </w:r>
      <w:r w:rsidRPr="002E5855">
        <w:rPr>
          <w:rFonts w:asciiTheme="minorHAnsi" w:hAnsiTheme="minorHAnsi"/>
          <w:sz w:val="22"/>
          <w:szCs w:val="22"/>
        </w:rPr>
        <w:tab/>
        <w:t>General Project Benefits</w:t>
      </w:r>
    </w:p>
    <w:p w14:paraId="327C08ED"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2376"/>
        <w:rPr>
          <w:rFonts w:asciiTheme="minorHAnsi" w:hAnsiTheme="minorHAnsi"/>
          <w:sz w:val="22"/>
          <w:szCs w:val="22"/>
        </w:rPr>
      </w:pPr>
      <w:r w:rsidRPr="002E5855">
        <w:rPr>
          <w:rFonts w:asciiTheme="minorHAnsi" w:hAnsiTheme="minorHAnsi"/>
          <w:sz w:val="22"/>
          <w:szCs w:val="22"/>
        </w:rPr>
        <w:t>Copies of public participation documentation,</w:t>
      </w:r>
      <w:r w:rsidRPr="002E5855">
        <w:rPr>
          <w:rFonts w:asciiTheme="minorHAnsi" w:hAnsiTheme="minorHAnsi"/>
          <w:sz w:val="22"/>
          <w:szCs w:val="22"/>
        </w:rPr>
        <w:tab/>
        <w:t>___</w:t>
      </w:r>
      <w:r w:rsidRPr="002E5855">
        <w:rPr>
          <w:rFonts w:asciiTheme="minorHAnsi" w:hAnsiTheme="minorHAnsi"/>
          <w:sz w:val="22"/>
          <w:szCs w:val="22"/>
        </w:rPr>
        <w:tab/>
        <w:t>___</w:t>
      </w:r>
    </w:p>
    <w:p w14:paraId="327C08EE" w14:textId="77777777" w:rsidR="00393FD4" w:rsidRPr="002E5855" w:rsidRDefault="00393FD4">
      <w:pPr>
        <w:tabs>
          <w:tab w:val="left" w:pos="1008"/>
          <w:tab w:val="left" w:pos="2016"/>
          <w:tab w:val="left" w:pos="3456"/>
          <w:tab w:val="left" w:pos="4896"/>
          <w:tab w:val="left" w:pos="6336"/>
          <w:tab w:val="left" w:pos="8010"/>
          <w:tab w:val="left" w:pos="9000"/>
          <w:tab w:val="left" w:pos="9216"/>
        </w:tabs>
        <w:suppressAutoHyphens/>
        <w:ind w:left="2376"/>
        <w:rPr>
          <w:rFonts w:asciiTheme="minorHAnsi" w:hAnsiTheme="minorHAnsi"/>
          <w:sz w:val="22"/>
          <w:szCs w:val="22"/>
        </w:rPr>
      </w:pPr>
      <w:r w:rsidRPr="002E5855">
        <w:rPr>
          <w:rFonts w:asciiTheme="minorHAnsi" w:hAnsiTheme="minorHAnsi"/>
          <w:sz w:val="22"/>
          <w:szCs w:val="22"/>
        </w:rPr>
        <w:t>including special efforts to inform protected classes</w:t>
      </w:r>
    </w:p>
    <w:p w14:paraId="327C08EF"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2376"/>
        <w:rPr>
          <w:rFonts w:asciiTheme="minorHAnsi" w:hAnsiTheme="minorHAnsi"/>
          <w:sz w:val="22"/>
          <w:szCs w:val="22"/>
        </w:rPr>
      </w:pPr>
      <w:r w:rsidRPr="002E5855">
        <w:rPr>
          <w:rFonts w:asciiTheme="minorHAnsi" w:hAnsiTheme="minorHAnsi"/>
          <w:sz w:val="22"/>
          <w:szCs w:val="22"/>
        </w:rPr>
        <w:t>Project beneficiary demographic data collected</w:t>
      </w:r>
      <w:r w:rsidRPr="002E5855">
        <w:rPr>
          <w:rFonts w:asciiTheme="minorHAnsi" w:hAnsiTheme="minorHAnsi"/>
          <w:sz w:val="22"/>
          <w:szCs w:val="22"/>
        </w:rPr>
        <w:tab/>
        <w:t>___</w:t>
      </w:r>
      <w:r w:rsidRPr="002E5855">
        <w:rPr>
          <w:rFonts w:asciiTheme="minorHAnsi" w:hAnsiTheme="minorHAnsi"/>
          <w:sz w:val="22"/>
          <w:szCs w:val="22"/>
        </w:rPr>
        <w:tab/>
        <w:t>___</w:t>
      </w:r>
    </w:p>
    <w:p w14:paraId="327C08F0"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2376"/>
        <w:rPr>
          <w:rFonts w:asciiTheme="minorHAnsi" w:hAnsiTheme="minorHAnsi"/>
          <w:sz w:val="22"/>
          <w:szCs w:val="22"/>
        </w:rPr>
      </w:pPr>
      <w:r w:rsidRPr="002E5855">
        <w:rPr>
          <w:rFonts w:asciiTheme="minorHAnsi" w:hAnsiTheme="minorHAnsi"/>
          <w:sz w:val="22"/>
          <w:szCs w:val="22"/>
        </w:rPr>
        <w:t>Equal Opportunity Direct Benefit Form</w:t>
      </w:r>
      <w:r w:rsidRPr="002E5855">
        <w:rPr>
          <w:rFonts w:asciiTheme="minorHAnsi" w:hAnsiTheme="minorHAnsi"/>
          <w:sz w:val="22"/>
          <w:szCs w:val="22"/>
        </w:rPr>
        <w:tab/>
      </w:r>
      <w:r w:rsidRPr="002E5855">
        <w:rPr>
          <w:rFonts w:asciiTheme="minorHAnsi" w:hAnsiTheme="minorHAnsi"/>
          <w:sz w:val="22"/>
          <w:szCs w:val="22"/>
        </w:rPr>
        <w:tab/>
        <w:t>___</w:t>
      </w:r>
      <w:r w:rsidRPr="002E5855">
        <w:rPr>
          <w:rFonts w:asciiTheme="minorHAnsi" w:hAnsiTheme="minorHAnsi"/>
          <w:sz w:val="22"/>
          <w:szCs w:val="22"/>
        </w:rPr>
        <w:tab/>
        <w:t>___</w:t>
      </w:r>
    </w:p>
    <w:p w14:paraId="327C08F1" w14:textId="77777777" w:rsidR="00393FD4" w:rsidRPr="002E5855" w:rsidRDefault="00393FD4">
      <w:pPr>
        <w:numPr>
          <w:ilvl w:val="12"/>
          <w:numId w:val="0"/>
        </w:numPr>
        <w:tabs>
          <w:tab w:val="left" w:pos="1008"/>
          <w:tab w:val="left" w:pos="2016"/>
          <w:tab w:val="left" w:pos="3456"/>
          <w:tab w:val="left" w:pos="4896"/>
          <w:tab w:val="left" w:pos="6336"/>
          <w:tab w:val="left" w:pos="8010"/>
          <w:tab w:val="left" w:pos="9000"/>
          <w:tab w:val="left" w:pos="9216"/>
        </w:tabs>
        <w:suppressAutoHyphens/>
        <w:ind w:left="2376" w:hanging="360"/>
        <w:rPr>
          <w:rFonts w:asciiTheme="minorHAnsi" w:hAnsiTheme="minorHAnsi"/>
          <w:sz w:val="22"/>
          <w:szCs w:val="22"/>
        </w:rPr>
      </w:pPr>
      <w:r w:rsidRPr="002E5855">
        <w:rPr>
          <w:rFonts w:asciiTheme="minorHAnsi" w:hAnsiTheme="minorHAnsi"/>
          <w:sz w:val="22"/>
          <w:szCs w:val="22"/>
        </w:rPr>
        <w:t xml:space="preserve">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5C600F" w:rsidRPr="002E5855">
        <w:rPr>
          <w:rFonts w:asciiTheme="minorHAnsi" w:hAnsiTheme="minorHAnsi"/>
          <w:sz w:val="22"/>
          <w:szCs w:val="22"/>
          <w:u w:val="single"/>
        </w:rPr>
        <w:t>58</w:t>
      </w:r>
      <w:r w:rsidRPr="002E5855">
        <w:rPr>
          <w:rFonts w:asciiTheme="minorHAnsi" w:hAnsiTheme="minorHAnsi"/>
          <w:sz w:val="22"/>
          <w:szCs w:val="22"/>
        </w:rPr>
        <w:t>)</w:t>
      </w:r>
    </w:p>
    <w:p w14:paraId="327C08F2" w14:textId="77777777" w:rsidR="00393FD4" w:rsidRPr="002E5855" w:rsidRDefault="00393FD4">
      <w:pPr>
        <w:numPr>
          <w:ilvl w:val="12"/>
          <w:numId w:val="0"/>
        </w:numPr>
        <w:tabs>
          <w:tab w:val="left" w:pos="100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8F5" w14:textId="4E41E9FD" w:rsidR="00393FD4" w:rsidRPr="002E5855" w:rsidRDefault="00393FD4" w:rsidP="003D5555">
      <w:pPr>
        <w:pStyle w:val="Heading2"/>
        <w:numPr>
          <w:ilvl w:val="12"/>
          <w:numId w:val="0"/>
        </w:numPr>
        <w:tabs>
          <w:tab w:val="clear" w:pos="1440"/>
          <w:tab w:val="left" w:pos="1260"/>
        </w:tabs>
        <w:ind w:left="1260"/>
        <w:rPr>
          <w:rFonts w:asciiTheme="minorHAnsi" w:hAnsiTheme="minorHAnsi"/>
          <w:sz w:val="22"/>
          <w:szCs w:val="22"/>
        </w:rPr>
      </w:pPr>
      <w:r w:rsidRPr="002E5855">
        <w:rPr>
          <w:rFonts w:asciiTheme="minorHAnsi" w:hAnsiTheme="minorHAnsi"/>
          <w:sz w:val="22"/>
          <w:szCs w:val="22"/>
        </w:rPr>
        <w:t>B.</w:t>
      </w:r>
      <w:r w:rsidRPr="002E5855">
        <w:rPr>
          <w:rFonts w:asciiTheme="minorHAnsi" w:hAnsiTheme="minorHAnsi"/>
          <w:sz w:val="22"/>
          <w:szCs w:val="22"/>
        </w:rPr>
        <w:tab/>
        <w:t>Project-Specific Employment Data</w:t>
      </w:r>
    </w:p>
    <w:p w14:paraId="327C08F6" w14:textId="2C33921A" w:rsidR="00393FD4" w:rsidRPr="002E5855" w:rsidRDefault="00393FD4" w:rsidP="004332CE">
      <w:pPr>
        <w:numPr>
          <w:ilvl w:val="0"/>
          <w:numId w:val="1"/>
        </w:numPr>
        <w:tabs>
          <w:tab w:val="left" w:pos="1008"/>
          <w:tab w:val="left" w:pos="2016"/>
          <w:tab w:val="left" w:pos="3456"/>
          <w:tab w:val="left" w:pos="4896"/>
          <w:tab w:val="left" w:pos="6336"/>
          <w:tab w:val="left" w:pos="8010"/>
          <w:tab w:val="left" w:pos="9000"/>
          <w:tab w:val="left" w:pos="9216"/>
        </w:tabs>
        <w:suppressAutoHyphens/>
        <w:ind w:left="2124" w:hanging="108"/>
        <w:rPr>
          <w:rFonts w:asciiTheme="minorHAnsi" w:hAnsiTheme="minorHAnsi"/>
          <w:sz w:val="22"/>
          <w:szCs w:val="22"/>
        </w:rPr>
      </w:pPr>
      <w:r w:rsidRPr="002E5855">
        <w:rPr>
          <w:rFonts w:asciiTheme="minorHAnsi" w:hAnsiTheme="minorHAnsi"/>
          <w:sz w:val="22"/>
          <w:szCs w:val="22"/>
        </w:rPr>
        <w:t xml:space="preserve">Copy of </w:t>
      </w:r>
      <w:r w:rsidR="004826BE" w:rsidRPr="002E5855">
        <w:rPr>
          <w:rFonts w:asciiTheme="minorHAnsi" w:hAnsiTheme="minorHAnsi"/>
          <w:sz w:val="22"/>
          <w:szCs w:val="22"/>
        </w:rPr>
        <w:t>j</w:t>
      </w:r>
      <w:r w:rsidRPr="002E5855">
        <w:rPr>
          <w:rFonts w:asciiTheme="minorHAnsi" w:hAnsiTheme="minorHAnsi"/>
          <w:sz w:val="22"/>
          <w:szCs w:val="22"/>
        </w:rPr>
        <w:t xml:space="preserve">ob </w:t>
      </w:r>
      <w:r w:rsidR="004826BE" w:rsidRPr="002E5855">
        <w:rPr>
          <w:rFonts w:asciiTheme="minorHAnsi" w:hAnsiTheme="minorHAnsi"/>
          <w:sz w:val="22"/>
          <w:szCs w:val="22"/>
        </w:rPr>
        <w:t>c</w:t>
      </w:r>
      <w:r w:rsidRPr="002E5855">
        <w:rPr>
          <w:rFonts w:asciiTheme="minorHAnsi" w:hAnsiTheme="minorHAnsi"/>
          <w:sz w:val="22"/>
          <w:szCs w:val="22"/>
        </w:rPr>
        <w:t xml:space="preserve">reation </w:t>
      </w:r>
      <w:r w:rsidR="004826BE" w:rsidRPr="002E5855">
        <w:rPr>
          <w:rFonts w:asciiTheme="minorHAnsi" w:hAnsiTheme="minorHAnsi"/>
          <w:sz w:val="22"/>
          <w:szCs w:val="22"/>
        </w:rPr>
        <w:t>r</w:t>
      </w:r>
      <w:r w:rsidRPr="002E5855">
        <w:rPr>
          <w:rFonts w:asciiTheme="minorHAnsi" w:hAnsiTheme="minorHAnsi"/>
          <w:sz w:val="22"/>
          <w:szCs w:val="22"/>
        </w:rPr>
        <w:t>ecords which include</w:t>
      </w:r>
      <w:r w:rsidRPr="002E5855">
        <w:rPr>
          <w:rFonts w:asciiTheme="minorHAnsi" w:hAnsiTheme="minorHAnsi"/>
          <w:sz w:val="22"/>
          <w:szCs w:val="22"/>
        </w:rPr>
        <w:tab/>
      </w:r>
      <w:r w:rsidR="002E5855">
        <w:rPr>
          <w:rFonts w:asciiTheme="minorHAnsi" w:hAnsiTheme="minorHAnsi"/>
          <w:sz w:val="22"/>
          <w:szCs w:val="22"/>
        </w:rPr>
        <w:tab/>
      </w:r>
      <w:r w:rsidRPr="002E5855">
        <w:rPr>
          <w:rFonts w:asciiTheme="minorHAnsi" w:hAnsiTheme="minorHAnsi"/>
          <w:sz w:val="22"/>
          <w:szCs w:val="22"/>
        </w:rPr>
        <w:t>___</w:t>
      </w:r>
      <w:r w:rsidRPr="002E5855">
        <w:rPr>
          <w:rFonts w:asciiTheme="minorHAnsi" w:hAnsiTheme="minorHAnsi"/>
          <w:sz w:val="22"/>
          <w:szCs w:val="22"/>
        </w:rPr>
        <w:tab/>
        <w:t xml:space="preserve">___ </w:t>
      </w:r>
    </w:p>
    <w:p w14:paraId="327C08F7" w14:textId="73AFC7B7" w:rsidR="00393FD4" w:rsidRPr="002E5855" w:rsidRDefault="00393FD4">
      <w:pPr>
        <w:numPr>
          <w:ilvl w:val="12"/>
          <w:numId w:val="0"/>
        </w:numPr>
        <w:tabs>
          <w:tab w:val="left" w:pos="1008"/>
          <w:tab w:val="left" w:pos="2016"/>
          <w:tab w:val="left" w:pos="3456"/>
          <w:tab w:val="left" w:pos="4896"/>
          <w:tab w:val="left" w:pos="6336"/>
          <w:tab w:val="left" w:pos="8010"/>
          <w:tab w:val="left" w:pos="9000"/>
          <w:tab w:val="left" w:pos="9216"/>
        </w:tabs>
        <w:suppressAutoHyphens/>
        <w:ind w:left="2016" w:hanging="108"/>
        <w:rPr>
          <w:rFonts w:asciiTheme="minorHAnsi" w:hAnsiTheme="minorHAnsi"/>
          <w:sz w:val="22"/>
          <w:szCs w:val="22"/>
        </w:rPr>
      </w:pPr>
      <w:r w:rsidRPr="002E5855">
        <w:rPr>
          <w:rFonts w:asciiTheme="minorHAnsi" w:hAnsiTheme="minorHAnsi"/>
          <w:sz w:val="22"/>
          <w:szCs w:val="22"/>
        </w:rPr>
        <w:t xml:space="preserve">      </w:t>
      </w:r>
      <w:r w:rsidR="000E4202" w:rsidRPr="002E5855">
        <w:rPr>
          <w:rFonts w:asciiTheme="minorHAnsi" w:hAnsiTheme="minorHAnsi"/>
          <w:sz w:val="22"/>
          <w:szCs w:val="22"/>
        </w:rPr>
        <w:t xml:space="preserve">   </w:t>
      </w:r>
      <w:r w:rsidRPr="002E5855">
        <w:rPr>
          <w:rFonts w:asciiTheme="minorHAnsi" w:hAnsiTheme="minorHAnsi"/>
          <w:sz w:val="22"/>
          <w:szCs w:val="22"/>
        </w:rPr>
        <w:t>demographic data (</w:t>
      </w:r>
      <w:r w:rsidR="005F3160" w:rsidRPr="002E5855">
        <w:rPr>
          <w:rFonts w:asciiTheme="minorHAnsi" w:hAnsiTheme="minorHAnsi"/>
          <w:sz w:val="22"/>
          <w:szCs w:val="22"/>
          <w:u w:val="single"/>
        </w:rPr>
        <w:t>Form</w:t>
      </w:r>
      <w:r w:rsidR="00B71AE8" w:rsidRPr="002E5855">
        <w:rPr>
          <w:rFonts w:asciiTheme="minorHAnsi" w:hAnsiTheme="minorHAnsi"/>
          <w:sz w:val="22"/>
          <w:szCs w:val="22"/>
          <w:u w:val="single"/>
        </w:rPr>
        <w:t xml:space="preserve"> 97</w:t>
      </w:r>
      <w:r w:rsidR="00C07900" w:rsidRPr="002E5855">
        <w:rPr>
          <w:rFonts w:asciiTheme="minorHAnsi" w:hAnsiTheme="minorHAnsi"/>
          <w:sz w:val="22"/>
          <w:szCs w:val="22"/>
        </w:rPr>
        <w:t>)</w:t>
      </w:r>
    </w:p>
    <w:p w14:paraId="327C08F8" w14:textId="5178BAAC" w:rsidR="00393FD4" w:rsidRPr="002E5855" w:rsidRDefault="00393FD4" w:rsidP="004332CE">
      <w:pPr>
        <w:numPr>
          <w:ilvl w:val="0"/>
          <w:numId w:val="1"/>
        </w:numPr>
        <w:tabs>
          <w:tab w:val="left" w:pos="1008"/>
          <w:tab w:val="left" w:pos="2016"/>
          <w:tab w:val="left" w:pos="3456"/>
          <w:tab w:val="left" w:pos="4896"/>
          <w:tab w:val="left" w:pos="6336"/>
          <w:tab w:val="left" w:pos="8010"/>
          <w:tab w:val="left" w:pos="9000"/>
          <w:tab w:val="left" w:pos="9216"/>
        </w:tabs>
        <w:suppressAutoHyphens/>
        <w:ind w:left="2124" w:hanging="108"/>
        <w:rPr>
          <w:rFonts w:asciiTheme="minorHAnsi" w:hAnsiTheme="minorHAnsi"/>
          <w:sz w:val="22"/>
          <w:szCs w:val="22"/>
        </w:rPr>
      </w:pPr>
      <w:r w:rsidRPr="002E5855">
        <w:rPr>
          <w:rFonts w:asciiTheme="minorHAnsi" w:hAnsiTheme="minorHAnsi"/>
          <w:sz w:val="22"/>
          <w:szCs w:val="22"/>
        </w:rPr>
        <w:t>Copy of employment and personnel policies</w:t>
      </w:r>
      <w:r w:rsidRPr="002E5855">
        <w:rPr>
          <w:rFonts w:asciiTheme="minorHAnsi" w:hAnsiTheme="minorHAnsi"/>
          <w:sz w:val="22"/>
          <w:szCs w:val="22"/>
        </w:rPr>
        <w:tab/>
      </w:r>
      <w:r w:rsidR="002E5855">
        <w:rPr>
          <w:rFonts w:asciiTheme="minorHAnsi" w:hAnsiTheme="minorHAnsi"/>
          <w:sz w:val="22"/>
          <w:szCs w:val="22"/>
        </w:rPr>
        <w:tab/>
      </w:r>
      <w:r w:rsidRPr="002E5855">
        <w:rPr>
          <w:rFonts w:asciiTheme="minorHAnsi" w:hAnsiTheme="minorHAnsi"/>
          <w:sz w:val="22"/>
          <w:szCs w:val="22"/>
        </w:rPr>
        <w:t>___</w:t>
      </w:r>
      <w:r w:rsidRPr="002E5855">
        <w:rPr>
          <w:rFonts w:asciiTheme="minorHAnsi" w:hAnsiTheme="minorHAnsi"/>
          <w:sz w:val="22"/>
          <w:szCs w:val="22"/>
        </w:rPr>
        <w:tab/>
        <w:t>___</w:t>
      </w:r>
    </w:p>
    <w:p w14:paraId="327C08F9" w14:textId="1F9E406A" w:rsidR="00393FD4" w:rsidRPr="002E5855" w:rsidRDefault="00393FD4" w:rsidP="004332CE">
      <w:pPr>
        <w:numPr>
          <w:ilvl w:val="0"/>
          <w:numId w:val="1"/>
        </w:numPr>
        <w:tabs>
          <w:tab w:val="left" w:pos="1008"/>
          <w:tab w:val="left" w:pos="2016"/>
          <w:tab w:val="left" w:pos="3456"/>
          <w:tab w:val="left" w:pos="4896"/>
          <w:tab w:val="left" w:pos="6336"/>
          <w:tab w:val="left" w:pos="8010"/>
          <w:tab w:val="left" w:pos="9000"/>
          <w:tab w:val="left" w:pos="9216"/>
        </w:tabs>
        <w:suppressAutoHyphens/>
        <w:ind w:left="2124" w:hanging="108"/>
        <w:rPr>
          <w:rFonts w:asciiTheme="minorHAnsi" w:hAnsiTheme="minorHAnsi"/>
          <w:sz w:val="22"/>
          <w:szCs w:val="22"/>
        </w:rPr>
      </w:pPr>
      <w:r w:rsidRPr="002E5855">
        <w:rPr>
          <w:rFonts w:asciiTheme="minorHAnsi" w:hAnsiTheme="minorHAnsi"/>
          <w:sz w:val="22"/>
          <w:szCs w:val="22"/>
        </w:rPr>
        <w:t>Contract and Subcontract Activity Reports</w:t>
      </w:r>
      <w:r w:rsidRPr="002E5855">
        <w:rPr>
          <w:rFonts w:asciiTheme="minorHAnsi" w:hAnsiTheme="minorHAnsi"/>
          <w:sz w:val="22"/>
          <w:szCs w:val="22"/>
        </w:rPr>
        <w:tab/>
      </w:r>
      <w:r w:rsidR="002E5855">
        <w:rPr>
          <w:rFonts w:asciiTheme="minorHAnsi" w:hAnsiTheme="minorHAnsi"/>
          <w:sz w:val="22"/>
          <w:szCs w:val="22"/>
        </w:rPr>
        <w:tab/>
      </w:r>
      <w:r w:rsidRPr="002E5855">
        <w:rPr>
          <w:rFonts w:asciiTheme="minorHAnsi" w:hAnsiTheme="minorHAnsi"/>
          <w:sz w:val="22"/>
          <w:szCs w:val="22"/>
        </w:rPr>
        <w:t>___</w:t>
      </w:r>
      <w:r w:rsidRPr="002E5855">
        <w:rPr>
          <w:rFonts w:asciiTheme="minorHAnsi" w:hAnsiTheme="minorHAnsi"/>
          <w:sz w:val="22"/>
          <w:szCs w:val="22"/>
        </w:rPr>
        <w:tab/>
        <w:t>___</w:t>
      </w:r>
    </w:p>
    <w:p w14:paraId="327C08FA" w14:textId="398DAF4B" w:rsidR="00393FD4" w:rsidRPr="002E5855" w:rsidRDefault="00393FD4">
      <w:pPr>
        <w:numPr>
          <w:ilvl w:val="12"/>
          <w:numId w:val="0"/>
        </w:numPr>
        <w:tabs>
          <w:tab w:val="left" w:pos="1008"/>
          <w:tab w:val="left" w:pos="2016"/>
          <w:tab w:val="left" w:pos="3456"/>
          <w:tab w:val="left" w:pos="4896"/>
          <w:tab w:val="left" w:pos="6336"/>
          <w:tab w:val="left" w:pos="7776"/>
          <w:tab w:val="left" w:pos="9216"/>
        </w:tabs>
        <w:suppressAutoHyphens/>
        <w:ind w:left="2016" w:hanging="108"/>
        <w:rPr>
          <w:rFonts w:asciiTheme="minorHAnsi" w:hAnsiTheme="minorHAnsi"/>
          <w:sz w:val="22"/>
          <w:szCs w:val="22"/>
        </w:rPr>
      </w:pPr>
      <w:r w:rsidRPr="002E5855">
        <w:rPr>
          <w:rFonts w:asciiTheme="minorHAnsi" w:hAnsiTheme="minorHAnsi"/>
          <w:sz w:val="22"/>
          <w:szCs w:val="22"/>
        </w:rPr>
        <w:t xml:space="preserve">      </w:t>
      </w:r>
      <w:r w:rsidR="000E4202" w:rsidRPr="002E5855">
        <w:rPr>
          <w:rFonts w:asciiTheme="minorHAnsi" w:hAnsiTheme="minorHAnsi"/>
          <w:sz w:val="22"/>
          <w:szCs w:val="22"/>
        </w:rPr>
        <w:t xml:space="preserve">  </w:t>
      </w:r>
      <w:r w:rsidRPr="002E5855">
        <w:rPr>
          <w:rFonts w:asciiTheme="minorHAnsi" w:hAnsiTheme="minorHAnsi"/>
          <w:sz w:val="22"/>
          <w:szCs w:val="22"/>
        </w:rPr>
        <w:t>(</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744592" w:rsidRPr="002E5855">
        <w:rPr>
          <w:rFonts w:asciiTheme="minorHAnsi" w:hAnsiTheme="minorHAnsi"/>
          <w:sz w:val="22"/>
          <w:szCs w:val="22"/>
          <w:u w:val="single"/>
        </w:rPr>
        <w:t>57</w:t>
      </w:r>
      <w:r w:rsidRPr="002E5855">
        <w:rPr>
          <w:rFonts w:asciiTheme="minorHAnsi" w:hAnsiTheme="minorHAnsi"/>
          <w:sz w:val="22"/>
          <w:szCs w:val="22"/>
        </w:rPr>
        <w:t>)</w:t>
      </w:r>
      <w:r w:rsidRPr="002E5855">
        <w:rPr>
          <w:rFonts w:asciiTheme="minorHAnsi" w:hAnsiTheme="minorHAnsi"/>
          <w:sz w:val="22"/>
          <w:szCs w:val="22"/>
        </w:rPr>
        <w:tab/>
      </w:r>
    </w:p>
    <w:p w14:paraId="327C08FB" w14:textId="77777777" w:rsidR="00393FD4" w:rsidRPr="002E5855" w:rsidRDefault="00393FD4">
      <w:pPr>
        <w:numPr>
          <w:ilvl w:val="12"/>
          <w:numId w:val="0"/>
        </w:numPr>
        <w:tabs>
          <w:tab w:val="left" w:pos="1008"/>
          <w:tab w:val="left" w:pos="2016"/>
          <w:tab w:val="left" w:pos="3456"/>
          <w:tab w:val="left" w:pos="4896"/>
          <w:tab w:val="left" w:pos="6336"/>
          <w:tab w:val="left" w:pos="7776"/>
          <w:tab w:val="left" w:pos="9216"/>
        </w:tabs>
        <w:suppressAutoHyphens/>
        <w:ind w:left="2376"/>
        <w:rPr>
          <w:rFonts w:asciiTheme="minorHAnsi" w:hAnsiTheme="minorHAnsi"/>
          <w:sz w:val="22"/>
          <w:szCs w:val="22"/>
        </w:rPr>
      </w:pPr>
    </w:p>
    <w:p w14:paraId="327C08FC" w14:textId="77777777" w:rsidR="00393FD4" w:rsidRPr="002E5855" w:rsidRDefault="00393FD4">
      <w:pPr>
        <w:pStyle w:val="Heading2"/>
        <w:numPr>
          <w:ilvl w:val="12"/>
          <w:numId w:val="0"/>
        </w:numPr>
        <w:tabs>
          <w:tab w:val="clear" w:pos="1440"/>
          <w:tab w:val="left" w:pos="1260"/>
        </w:tabs>
        <w:ind w:left="1260"/>
        <w:rPr>
          <w:rFonts w:asciiTheme="minorHAnsi" w:hAnsiTheme="minorHAnsi"/>
          <w:sz w:val="22"/>
          <w:szCs w:val="22"/>
        </w:rPr>
      </w:pPr>
      <w:r w:rsidRPr="002E5855">
        <w:rPr>
          <w:rFonts w:asciiTheme="minorHAnsi" w:hAnsiTheme="minorHAnsi"/>
          <w:sz w:val="22"/>
          <w:szCs w:val="22"/>
        </w:rPr>
        <w:t>C.</w:t>
      </w:r>
      <w:r w:rsidRPr="002E5855">
        <w:rPr>
          <w:rFonts w:asciiTheme="minorHAnsi" w:hAnsiTheme="minorHAnsi"/>
          <w:sz w:val="22"/>
          <w:szCs w:val="22"/>
        </w:rPr>
        <w:tab/>
        <w:t>Business Opportunities</w:t>
      </w:r>
    </w:p>
    <w:p w14:paraId="327C08FD"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2088" w:hanging="72"/>
        <w:rPr>
          <w:rFonts w:asciiTheme="minorHAnsi" w:hAnsiTheme="minorHAnsi"/>
          <w:sz w:val="22"/>
          <w:szCs w:val="22"/>
        </w:rPr>
      </w:pPr>
      <w:r w:rsidRPr="002E5855">
        <w:rPr>
          <w:rFonts w:asciiTheme="minorHAnsi" w:hAnsiTheme="minorHAnsi"/>
          <w:sz w:val="22"/>
          <w:szCs w:val="22"/>
        </w:rPr>
        <w:t xml:space="preserve">Evidence that FH/EO guidelines </w:t>
      </w:r>
      <w:r w:rsidR="004826BE" w:rsidRPr="002E5855">
        <w:rPr>
          <w:rFonts w:asciiTheme="minorHAnsi" w:hAnsiTheme="minorHAnsi"/>
          <w:sz w:val="22"/>
          <w:szCs w:val="22"/>
        </w:rPr>
        <w:t xml:space="preserve">were </w:t>
      </w:r>
      <w:r w:rsidRPr="002E5855">
        <w:rPr>
          <w:rFonts w:asciiTheme="minorHAnsi" w:hAnsiTheme="minorHAnsi"/>
          <w:sz w:val="22"/>
          <w:szCs w:val="22"/>
        </w:rPr>
        <w:t>followed in</w:t>
      </w:r>
      <w:r w:rsidRPr="002E5855">
        <w:rPr>
          <w:rFonts w:asciiTheme="minorHAnsi" w:hAnsiTheme="minorHAnsi"/>
          <w:sz w:val="22"/>
          <w:szCs w:val="22"/>
        </w:rPr>
        <w:tab/>
        <w:t>___</w:t>
      </w:r>
      <w:r w:rsidRPr="002E5855">
        <w:rPr>
          <w:rFonts w:asciiTheme="minorHAnsi" w:hAnsiTheme="minorHAnsi"/>
          <w:sz w:val="22"/>
          <w:szCs w:val="22"/>
        </w:rPr>
        <w:tab/>
        <w:t>___</w:t>
      </w:r>
    </w:p>
    <w:p w14:paraId="327C08FE" w14:textId="77777777" w:rsidR="00393FD4" w:rsidRPr="002E5855" w:rsidRDefault="00393FD4" w:rsidP="000E4202">
      <w:pPr>
        <w:numPr>
          <w:ilvl w:val="12"/>
          <w:numId w:val="0"/>
        </w:numPr>
        <w:tabs>
          <w:tab w:val="left" w:pos="1008"/>
          <w:tab w:val="left" w:pos="2016"/>
          <w:tab w:val="left" w:pos="2430"/>
          <w:tab w:val="left" w:pos="3456"/>
          <w:tab w:val="left" w:pos="4896"/>
          <w:tab w:val="left" w:pos="6336"/>
          <w:tab w:val="left" w:pos="8010"/>
          <w:tab w:val="left" w:pos="9000"/>
          <w:tab w:val="left" w:pos="9216"/>
        </w:tabs>
        <w:suppressAutoHyphens/>
        <w:ind w:left="2340" w:hanging="2196"/>
        <w:rPr>
          <w:rFonts w:asciiTheme="minorHAnsi" w:hAnsiTheme="minorHAnsi"/>
          <w:sz w:val="22"/>
          <w:szCs w:val="22"/>
        </w:rPr>
      </w:pPr>
      <w:r w:rsidRPr="002E5855">
        <w:rPr>
          <w:rFonts w:asciiTheme="minorHAnsi" w:hAnsiTheme="minorHAnsi"/>
          <w:sz w:val="22"/>
          <w:szCs w:val="22"/>
        </w:rPr>
        <w:tab/>
      </w:r>
      <w:r w:rsidRPr="002E5855">
        <w:rPr>
          <w:rFonts w:asciiTheme="minorHAnsi" w:hAnsiTheme="minorHAnsi"/>
          <w:sz w:val="22"/>
          <w:szCs w:val="22"/>
        </w:rPr>
        <w:tab/>
        <w:t xml:space="preserve">      employment practices </w:t>
      </w:r>
    </w:p>
    <w:p w14:paraId="327C08FF"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2088" w:hanging="72"/>
        <w:rPr>
          <w:rFonts w:asciiTheme="minorHAnsi" w:hAnsiTheme="minorHAnsi"/>
          <w:sz w:val="22"/>
          <w:szCs w:val="22"/>
        </w:rPr>
      </w:pPr>
      <w:r w:rsidRPr="002E5855">
        <w:rPr>
          <w:rFonts w:asciiTheme="minorHAnsi" w:hAnsiTheme="minorHAnsi"/>
          <w:sz w:val="22"/>
          <w:szCs w:val="22"/>
        </w:rPr>
        <w:t>Procurement records indicating compliance with</w:t>
      </w:r>
      <w:r w:rsidRPr="002E5855">
        <w:rPr>
          <w:rFonts w:asciiTheme="minorHAnsi" w:hAnsiTheme="minorHAnsi"/>
          <w:sz w:val="22"/>
          <w:szCs w:val="22"/>
        </w:rPr>
        <w:tab/>
        <w:t>___</w:t>
      </w:r>
      <w:r w:rsidRPr="002E5855">
        <w:rPr>
          <w:rFonts w:asciiTheme="minorHAnsi" w:hAnsiTheme="minorHAnsi"/>
          <w:sz w:val="22"/>
          <w:szCs w:val="22"/>
        </w:rPr>
        <w:tab/>
        <w:t>___</w:t>
      </w:r>
    </w:p>
    <w:p w14:paraId="327C0900" w14:textId="0B8A94CF" w:rsidR="00393FD4" w:rsidRPr="002E5855" w:rsidRDefault="00393FD4">
      <w:pPr>
        <w:numPr>
          <w:ilvl w:val="12"/>
          <w:numId w:val="0"/>
        </w:numPr>
        <w:tabs>
          <w:tab w:val="left" w:pos="1008"/>
          <w:tab w:val="left" w:pos="2016"/>
          <w:tab w:val="left" w:pos="2430"/>
          <w:tab w:val="left" w:pos="3456"/>
          <w:tab w:val="left" w:pos="4896"/>
          <w:tab w:val="left" w:pos="6336"/>
          <w:tab w:val="left" w:pos="8010"/>
          <w:tab w:val="left" w:pos="9000"/>
          <w:tab w:val="left" w:pos="9216"/>
        </w:tabs>
        <w:suppressAutoHyphens/>
        <w:ind w:left="216" w:hanging="72"/>
        <w:rPr>
          <w:rFonts w:asciiTheme="minorHAnsi" w:hAnsiTheme="minorHAnsi"/>
          <w:sz w:val="22"/>
          <w:szCs w:val="22"/>
        </w:rPr>
      </w:pPr>
      <w:r w:rsidRPr="002E5855">
        <w:rPr>
          <w:rFonts w:asciiTheme="minorHAnsi" w:hAnsiTheme="minorHAnsi"/>
          <w:sz w:val="22"/>
          <w:szCs w:val="22"/>
        </w:rPr>
        <w:tab/>
      </w:r>
      <w:r w:rsidRPr="002E5855">
        <w:rPr>
          <w:rFonts w:asciiTheme="minorHAnsi" w:hAnsiTheme="minorHAnsi"/>
          <w:sz w:val="22"/>
          <w:szCs w:val="22"/>
        </w:rPr>
        <w:tab/>
        <w:t xml:space="preserve">     </w:t>
      </w:r>
      <w:r w:rsidR="000E4202" w:rsidRPr="002E5855">
        <w:rPr>
          <w:rFonts w:asciiTheme="minorHAnsi" w:hAnsiTheme="minorHAnsi"/>
          <w:sz w:val="22"/>
          <w:szCs w:val="22"/>
        </w:rPr>
        <w:t xml:space="preserve">                  </w:t>
      </w:r>
      <w:r w:rsidRPr="002E5855">
        <w:rPr>
          <w:rFonts w:asciiTheme="minorHAnsi" w:hAnsiTheme="minorHAnsi"/>
          <w:sz w:val="22"/>
          <w:szCs w:val="22"/>
        </w:rPr>
        <w:t>FH/EO requirements</w:t>
      </w:r>
    </w:p>
    <w:p w14:paraId="327C0904" w14:textId="77777777" w:rsidR="00405FE8" w:rsidRPr="002E5855" w:rsidRDefault="00405FE8">
      <w:pPr>
        <w:numPr>
          <w:ilvl w:val="12"/>
          <w:numId w:val="0"/>
        </w:numPr>
        <w:tabs>
          <w:tab w:val="left" w:pos="100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905" w14:textId="77777777" w:rsidR="00393FD4" w:rsidRPr="002E5855" w:rsidRDefault="00393FD4">
      <w:pPr>
        <w:pStyle w:val="Heading2"/>
        <w:numPr>
          <w:ilvl w:val="12"/>
          <w:numId w:val="0"/>
        </w:numPr>
        <w:tabs>
          <w:tab w:val="clear" w:pos="1440"/>
          <w:tab w:val="left" w:pos="1260"/>
        </w:tabs>
        <w:ind w:left="1260"/>
        <w:rPr>
          <w:rFonts w:asciiTheme="minorHAnsi" w:hAnsiTheme="minorHAnsi"/>
          <w:sz w:val="22"/>
          <w:szCs w:val="22"/>
        </w:rPr>
      </w:pPr>
      <w:r w:rsidRPr="002E5855">
        <w:rPr>
          <w:rFonts w:asciiTheme="minorHAnsi" w:hAnsiTheme="minorHAnsi"/>
          <w:sz w:val="22"/>
          <w:szCs w:val="22"/>
        </w:rPr>
        <w:t>D.</w:t>
      </w:r>
      <w:r w:rsidRPr="002E5855">
        <w:rPr>
          <w:rFonts w:asciiTheme="minorHAnsi" w:hAnsiTheme="minorHAnsi"/>
          <w:sz w:val="22"/>
          <w:szCs w:val="22"/>
        </w:rPr>
        <w:tab/>
        <w:t>Fair Housing</w:t>
      </w:r>
    </w:p>
    <w:p w14:paraId="327C0906" w14:textId="77777777" w:rsidR="00393FD4" w:rsidRPr="002E5855" w:rsidRDefault="00393FD4" w:rsidP="00F32085">
      <w:pPr>
        <w:numPr>
          <w:ilvl w:val="0"/>
          <w:numId w:val="1"/>
        </w:numPr>
        <w:tabs>
          <w:tab w:val="left" w:pos="1008"/>
          <w:tab w:val="left" w:pos="2016"/>
          <w:tab w:val="left" w:pos="3456"/>
          <w:tab w:val="left" w:pos="4896"/>
          <w:tab w:val="left" w:pos="6336"/>
          <w:tab w:val="left" w:pos="8010"/>
          <w:tab w:val="left" w:pos="9000"/>
          <w:tab w:val="left" w:pos="9216"/>
        </w:tabs>
        <w:suppressAutoHyphens/>
        <w:ind w:left="2232" w:hanging="72"/>
        <w:rPr>
          <w:rFonts w:asciiTheme="minorHAnsi" w:hAnsiTheme="minorHAnsi"/>
          <w:sz w:val="22"/>
          <w:szCs w:val="22"/>
        </w:rPr>
      </w:pPr>
      <w:r w:rsidRPr="002E5855">
        <w:rPr>
          <w:rFonts w:asciiTheme="minorHAnsi" w:hAnsiTheme="minorHAnsi"/>
          <w:sz w:val="22"/>
          <w:szCs w:val="22"/>
        </w:rPr>
        <w:t>Data on general housing characteristics, if applicable</w:t>
      </w:r>
      <w:r w:rsidRPr="002E5855">
        <w:rPr>
          <w:rFonts w:asciiTheme="minorHAnsi" w:hAnsiTheme="minorHAnsi"/>
          <w:sz w:val="22"/>
          <w:szCs w:val="22"/>
        </w:rPr>
        <w:tab/>
        <w:t>___</w:t>
      </w:r>
      <w:r w:rsidRPr="002E5855">
        <w:rPr>
          <w:rFonts w:asciiTheme="minorHAnsi" w:hAnsiTheme="minorHAnsi"/>
          <w:sz w:val="22"/>
          <w:szCs w:val="22"/>
        </w:rPr>
        <w:tab/>
        <w:t>___</w:t>
      </w:r>
    </w:p>
    <w:p w14:paraId="327C0907"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2232" w:hanging="72"/>
        <w:rPr>
          <w:rFonts w:asciiTheme="minorHAnsi" w:hAnsiTheme="minorHAnsi"/>
          <w:sz w:val="22"/>
          <w:szCs w:val="22"/>
        </w:rPr>
      </w:pPr>
      <w:r w:rsidRPr="002E5855">
        <w:rPr>
          <w:rFonts w:asciiTheme="minorHAnsi" w:hAnsiTheme="minorHAnsi"/>
          <w:sz w:val="22"/>
          <w:szCs w:val="22"/>
        </w:rPr>
        <w:t>Data on housing assistance for minorities, if applicable</w:t>
      </w:r>
      <w:r w:rsidRPr="002E5855">
        <w:rPr>
          <w:rFonts w:asciiTheme="minorHAnsi" w:hAnsiTheme="minorHAnsi"/>
          <w:sz w:val="22"/>
          <w:szCs w:val="22"/>
        </w:rPr>
        <w:tab/>
        <w:t>___</w:t>
      </w:r>
      <w:r w:rsidRPr="002E5855">
        <w:rPr>
          <w:rFonts w:asciiTheme="minorHAnsi" w:hAnsiTheme="minorHAnsi"/>
          <w:sz w:val="22"/>
          <w:szCs w:val="22"/>
        </w:rPr>
        <w:tab/>
        <w:t>___</w:t>
      </w:r>
    </w:p>
    <w:p w14:paraId="327C0908"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2232" w:hanging="72"/>
        <w:rPr>
          <w:rFonts w:asciiTheme="minorHAnsi" w:hAnsiTheme="minorHAnsi"/>
          <w:sz w:val="22"/>
          <w:szCs w:val="22"/>
        </w:rPr>
      </w:pPr>
      <w:r w:rsidRPr="002E5855">
        <w:rPr>
          <w:rFonts w:asciiTheme="minorHAnsi" w:hAnsiTheme="minorHAnsi"/>
          <w:sz w:val="22"/>
          <w:szCs w:val="22"/>
        </w:rPr>
        <w:t xml:space="preserve">Documentation of </w:t>
      </w:r>
      <w:r w:rsidR="004826BE" w:rsidRPr="002E5855">
        <w:rPr>
          <w:rFonts w:asciiTheme="minorHAnsi" w:hAnsiTheme="minorHAnsi"/>
          <w:sz w:val="22"/>
          <w:szCs w:val="22"/>
        </w:rPr>
        <w:t>f</w:t>
      </w:r>
      <w:r w:rsidRPr="002E5855">
        <w:rPr>
          <w:rFonts w:asciiTheme="minorHAnsi" w:hAnsiTheme="minorHAnsi"/>
          <w:sz w:val="22"/>
          <w:szCs w:val="22"/>
        </w:rPr>
        <w:t xml:space="preserve">air </w:t>
      </w:r>
      <w:r w:rsidR="004826BE" w:rsidRPr="002E5855">
        <w:rPr>
          <w:rFonts w:asciiTheme="minorHAnsi" w:hAnsiTheme="minorHAnsi"/>
          <w:sz w:val="22"/>
          <w:szCs w:val="22"/>
        </w:rPr>
        <w:t>h</w:t>
      </w:r>
      <w:r w:rsidRPr="002E5855">
        <w:rPr>
          <w:rFonts w:asciiTheme="minorHAnsi" w:hAnsiTheme="minorHAnsi"/>
          <w:sz w:val="22"/>
          <w:szCs w:val="22"/>
        </w:rPr>
        <w:t>ousing activity conducted</w:t>
      </w:r>
      <w:r w:rsidRPr="002E5855">
        <w:rPr>
          <w:rFonts w:asciiTheme="minorHAnsi" w:hAnsiTheme="minorHAnsi"/>
          <w:sz w:val="22"/>
          <w:szCs w:val="22"/>
        </w:rPr>
        <w:tab/>
        <w:t>___</w:t>
      </w:r>
      <w:r w:rsidRPr="002E5855">
        <w:rPr>
          <w:rFonts w:asciiTheme="minorHAnsi" w:hAnsiTheme="minorHAnsi"/>
          <w:sz w:val="22"/>
          <w:szCs w:val="22"/>
        </w:rPr>
        <w:tab/>
        <w:t>___</w:t>
      </w:r>
    </w:p>
    <w:p w14:paraId="399973C9" w14:textId="5C30B22A" w:rsidR="0036019B" w:rsidRPr="002E5855" w:rsidRDefault="00393FD4" w:rsidP="002E5855">
      <w:pPr>
        <w:numPr>
          <w:ilvl w:val="12"/>
          <w:numId w:val="0"/>
        </w:numPr>
        <w:tabs>
          <w:tab w:val="left" w:pos="1260"/>
          <w:tab w:val="left" w:pos="2430"/>
          <w:tab w:val="left" w:pos="3456"/>
          <w:tab w:val="left" w:pos="4896"/>
          <w:tab w:val="left" w:pos="6336"/>
          <w:tab w:val="left" w:pos="7776"/>
          <w:tab w:val="left" w:pos="9216"/>
        </w:tabs>
        <w:suppressAutoHyphens/>
        <w:ind w:left="612" w:hanging="72"/>
        <w:rPr>
          <w:rFonts w:asciiTheme="minorHAnsi" w:hAnsiTheme="minorHAnsi"/>
          <w:sz w:val="22"/>
          <w:szCs w:val="22"/>
        </w:rPr>
      </w:pPr>
      <w:r w:rsidRPr="002E5855">
        <w:rPr>
          <w:rFonts w:asciiTheme="minorHAnsi" w:hAnsiTheme="minorHAnsi"/>
          <w:sz w:val="22"/>
          <w:szCs w:val="22"/>
        </w:rPr>
        <w:tab/>
        <w:t xml:space="preserve">                   </w:t>
      </w:r>
      <w:r w:rsidR="000E4202" w:rsidRPr="002E5855">
        <w:rPr>
          <w:rFonts w:asciiTheme="minorHAnsi" w:hAnsiTheme="minorHAnsi"/>
          <w:sz w:val="22"/>
          <w:szCs w:val="22"/>
        </w:rPr>
        <w:t xml:space="preserve">           </w:t>
      </w:r>
      <w:r w:rsidRPr="002E5855">
        <w:rPr>
          <w:rFonts w:asciiTheme="minorHAnsi" w:hAnsiTheme="minorHAnsi"/>
          <w:sz w:val="22"/>
          <w:szCs w:val="22"/>
        </w:rPr>
        <w:t xml:space="preserve">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s </w:t>
      </w:r>
      <w:r w:rsidR="00720431" w:rsidRPr="002E5855">
        <w:rPr>
          <w:rFonts w:asciiTheme="minorHAnsi" w:hAnsiTheme="minorHAnsi"/>
          <w:sz w:val="22"/>
          <w:szCs w:val="22"/>
          <w:u w:val="single"/>
        </w:rPr>
        <w:t>60 and 61</w:t>
      </w:r>
      <w:r w:rsidRPr="002E5855">
        <w:rPr>
          <w:rFonts w:asciiTheme="minorHAnsi" w:hAnsiTheme="minorHAnsi"/>
          <w:sz w:val="22"/>
          <w:szCs w:val="22"/>
        </w:rPr>
        <w:t>)</w:t>
      </w:r>
      <w:r w:rsidR="00C07900" w:rsidRPr="002E5855">
        <w:rPr>
          <w:rFonts w:asciiTheme="minorHAnsi" w:hAnsiTheme="minorHAnsi"/>
          <w:sz w:val="22"/>
          <w:szCs w:val="22"/>
        </w:rPr>
        <w:t>.</w:t>
      </w:r>
    </w:p>
    <w:p w14:paraId="4EFBC71F" w14:textId="77777777" w:rsidR="0036019B" w:rsidRPr="002E5855" w:rsidRDefault="0036019B">
      <w:pPr>
        <w:numPr>
          <w:ilvl w:val="12"/>
          <w:numId w:val="0"/>
        </w:numPr>
        <w:tabs>
          <w:tab w:val="left" w:pos="1260"/>
          <w:tab w:val="left" w:pos="2016"/>
          <w:tab w:val="left" w:pos="3456"/>
          <w:tab w:val="left" w:pos="4896"/>
          <w:tab w:val="left" w:pos="6336"/>
          <w:tab w:val="left" w:pos="7776"/>
          <w:tab w:val="left" w:pos="9216"/>
        </w:tabs>
        <w:suppressAutoHyphens/>
        <w:ind w:left="792"/>
        <w:jc w:val="right"/>
        <w:rPr>
          <w:rFonts w:asciiTheme="minorHAnsi" w:hAnsiTheme="minorHAnsi"/>
          <w:sz w:val="22"/>
          <w:szCs w:val="22"/>
        </w:rPr>
      </w:pPr>
    </w:p>
    <w:p w14:paraId="327C090B" w14:textId="77777777" w:rsidR="00393FD4" w:rsidRPr="002E5855" w:rsidRDefault="00393FD4">
      <w:pPr>
        <w:pStyle w:val="Heading2"/>
        <w:numPr>
          <w:ilvl w:val="12"/>
          <w:numId w:val="0"/>
        </w:numPr>
        <w:tabs>
          <w:tab w:val="clear" w:pos="1440"/>
          <w:tab w:val="left" w:pos="1260"/>
        </w:tabs>
        <w:ind w:left="1260"/>
        <w:rPr>
          <w:rFonts w:asciiTheme="minorHAnsi" w:hAnsiTheme="minorHAnsi"/>
          <w:sz w:val="22"/>
          <w:szCs w:val="22"/>
        </w:rPr>
      </w:pPr>
      <w:r w:rsidRPr="002E5855">
        <w:rPr>
          <w:rFonts w:asciiTheme="minorHAnsi" w:hAnsiTheme="minorHAnsi"/>
          <w:sz w:val="22"/>
          <w:szCs w:val="22"/>
        </w:rPr>
        <w:t>E.</w:t>
      </w:r>
      <w:r w:rsidRPr="002E5855">
        <w:rPr>
          <w:rFonts w:asciiTheme="minorHAnsi" w:hAnsiTheme="minorHAnsi"/>
          <w:sz w:val="22"/>
          <w:szCs w:val="22"/>
        </w:rPr>
        <w:tab/>
        <w:t>Other</w:t>
      </w:r>
    </w:p>
    <w:p w14:paraId="327C090C" w14:textId="1519D384"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Section 3 New Hire Employment Reports</w:t>
      </w:r>
      <w:r w:rsidRPr="002E5855">
        <w:rPr>
          <w:rFonts w:asciiTheme="minorHAnsi" w:hAnsiTheme="minorHAnsi"/>
          <w:sz w:val="22"/>
          <w:szCs w:val="22"/>
        </w:rPr>
        <w:tab/>
      </w:r>
      <w:r w:rsidR="002E5855">
        <w:rPr>
          <w:rFonts w:asciiTheme="minorHAnsi" w:hAnsiTheme="minorHAnsi"/>
          <w:sz w:val="22"/>
          <w:szCs w:val="22"/>
        </w:rPr>
        <w:tab/>
      </w:r>
      <w:r w:rsidRPr="002E5855">
        <w:rPr>
          <w:rFonts w:asciiTheme="minorHAnsi" w:hAnsiTheme="minorHAnsi"/>
          <w:sz w:val="22"/>
          <w:szCs w:val="22"/>
        </w:rPr>
        <w:t>___</w:t>
      </w:r>
      <w:r w:rsidRPr="002E5855">
        <w:rPr>
          <w:rFonts w:asciiTheme="minorHAnsi" w:hAnsiTheme="minorHAnsi"/>
          <w:sz w:val="22"/>
          <w:szCs w:val="22"/>
        </w:rPr>
        <w:tab/>
        <w:t>___</w:t>
      </w:r>
    </w:p>
    <w:p w14:paraId="327C090D" w14:textId="5A85964B" w:rsidR="00393FD4" w:rsidRPr="002E5855" w:rsidRDefault="00393FD4">
      <w:pPr>
        <w:numPr>
          <w:ilvl w:val="12"/>
          <w:numId w:val="0"/>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     </w:t>
      </w:r>
      <w:r w:rsidR="00DE390C" w:rsidRPr="002E5855">
        <w:rPr>
          <w:rFonts w:asciiTheme="minorHAnsi" w:hAnsiTheme="minorHAnsi"/>
          <w:sz w:val="22"/>
          <w:szCs w:val="22"/>
        </w:rPr>
        <w:t xml:space="preserve"> </w:t>
      </w:r>
      <w:r w:rsidRPr="002E5855">
        <w:rPr>
          <w:rFonts w:asciiTheme="minorHAnsi" w:hAnsiTheme="minorHAnsi"/>
          <w:sz w:val="22"/>
          <w:szCs w:val="22"/>
        </w:rPr>
        <w:t>(</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720431" w:rsidRPr="002E5855">
        <w:rPr>
          <w:rFonts w:asciiTheme="minorHAnsi" w:hAnsiTheme="minorHAnsi"/>
          <w:sz w:val="22"/>
          <w:szCs w:val="22"/>
          <w:u w:val="single"/>
        </w:rPr>
        <w:t>59</w:t>
      </w:r>
      <w:r w:rsidRPr="002E5855">
        <w:rPr>
          <w:rFonts w:asciiTheme="minorHAnsi" w:hAnsiTheme="minorHAnsi"/>
          <w:sz w:val="22"/>
          <w:szCs w:val="22"/>
        </w:rPr>
        <w:t>)</w:t>
      </w:r>
    </w:p>
    <w:p w14:paraId="327C090E" w14:textId="1AD41A7D"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An Equal Employment Opportunity Poster </w:t>
      </w:r>
      <w:r w:rsidRPr="002E5855">
        <w:rPr>
          <w:rFonts w:asciiTheme="minorHAnsi" w:hAnsiTheme="minorHAnsi"/>
          <w:sz w:val="22"/>
          <w:szCs w:val="22"/>
        </w:rPr>
        <w:tab/>
      </w:r>
      <w:r w:rsidR="002E5855">
        <w:rPr>
          <w:rFonts w:asciiTheme="minorHAnsi" w:hAnsiTheme="minorHAnsi"/>
          <w:sz w:val="22"/>
          <w:szCs w:val="22"/>
        </w:rPr>
        <w:tab/>
      </w:r>
      <w:r w:rsidRPr="002E5855">
        <w:rPr>
          <w:rFonts w:asciiTheme="minorHAnsi" w:hAnsiTheme="minorHAnsi"/>
          <w:sz w:val="22"/>
          <w:szCs w:val="22"/>
        </w:rPr>
        <w:t>___</w:t>
      </w:r>
      <w:r w:rsidRPr="002E5855">
        <w:rPr>
          <w:rFonts w:asciiTheme="minorHAnsi" w:hAnsiTheme="minorHAnsi"/>
          <w:sz w:val="22"/>
          <w:szCs w:val="22"/>
        </w:rPr>
        <w:tab/>
        <w:t>___</w:t>
      </w:r>
    </w:p>
    <w:p w14:paraId="327C090F" w14:textId="77777777" w:rsidR="00393FD4" w:rsidRPr="002E5855" w:rsidRDefault="00393FD4">
      <w:pPr>
        <w:numPr>
          <w:ilvl w:val="12"/>
          <w:numId w:val="0"/>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      prominently </w:t>
      </w:r>
      <w:r w:rsidR="00F32085" w:rsidRPr="002E5855">
        <w:rPr>
          <w:rFonts w:asciiTheme="minorHAnsi" w:hAnsiTheme="minorHAnsi"/>
          <w:sz w:val="22"/>
          <w:szCs w:val="22"/>
        </w:rPr>
        <w:t>displayed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5D065F" w:rsidRPr="002E5855">
        <w:rPr>
          <w:rFonts w:asciiTheme="minorHAnsi" w:hAnsiTheme="minorHAnsi"/>
          <w:sz w:val="22"/>
          <w:szCs w:val="22"/>
          <w:u w:val="single"/>
        </w:rPr>
        <w:t>53</w:t>
      </w:r>
      <w:r w:rsidRPr="002E5855">
        <w:rPr>
          <w:rFonts w:asciiTheme="minorHAnsi" w:hAnsiTheme="minorHAnsi"/>
          <w:sz w:val="22"/>
          <w:szCs w:val="22"/>
        </w:rPr>
        <w:t>)</w:t>
      </w:r>
    </w:p>
    <w:p w14:paraId="327C0910"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An Equal Housing Opportunity </w:t>
      </w:r>
      <w:r w:rsidR="003D087F" w:rsidRPr="002E5855">
        <w:rPr>
          <w:rFonts w:asciiTheme="minorHAnsi" w:hAnsiTheme="minorHAnsi"/>
          <w:sz w:val="22"/>
          <w:szCs w:val="22"/>
        </w:rPr>
        <w:t>P</w:t>
      </w:r>
      <w:r w:rsidRPr="002E5855">
        <w:rPr>
          <w:rFonts w:asciiTheme="minorHAnsi" w:hAnsiTheme="minorHAnsi"/>
          <w:sz w:val="22"/>
          <w:szCs w:val="22"/>
        </w:rPr>
        <w:t xml:space="preserve">oster </w:t>
      </w:r>
      <w:r w:rsidRPr="002E5855">
        <w:rPr>
          <w:rFonts w:asciiTheme="minorHAnsi" w:hAnsiTheme="minorHAnsi"/>
          <w:sz w:val="22"/>
          <w:szCs w:val="22"/>
        </w:rPr>
        <w:tab/>
      </w:r>
      <w:r w:rsidRPr="002E5855">
        <w:rPr>
          <w:rFonts w:asciiTheme="minorHAnsi" w:hAnsiTheme="minorHAnsi"/>
          <w:sz w:val="22"/>
          <w:szCs w:val="22"/>
        </w:rPr>
        <w:tab/>
        <w:t>___</w:t>
      </w:r>
      <w:r w:rsidRPr="002E5855">
        <w:rPr>
          <w:rFonts w:asciiTheme="minorHAnsi" w:hAnsiTheme="minorHAnsi"/>
          <w:sz w:val="22"/>
          <w:szCs w:val="22"/>
        </w:rPr>
        <w:tab/>
        <w:t>___</w:t>
      </w:r>
    </w:p>
    <w:p w14:paraId="327C0911" w14:textId="77777777" w:rsidR="00393FD4" w:rsidRPr="002E5855" w:rsidRDefault="00393FD4">
      <w:pPr>
        <w:numPr>
          <w:ilvl w:val="12"/>
          <w:numId w:val="0"/>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      prominently </w:t>
      </w:r>
      <w:r w:rsidR="00F32085" w:rsidRPr="002E5855">
        <w:rPr>
          <w:rFonts w:asciiTheme="minorHAnsi" w:hAnsiTheme="minorHAnsi"/>
          <w:sz w:val="22"/>
          <w:szCs w:val="22"/>
        </w:rPr>
        <w:t>displayed (</w:t>
      </w:r>
      <w:r w:rsidR="005F3160" w:rsidRPr="002E5855">
        <w:rPr>
          <w:rFonts w:asciiTheme="minorHAnsi" w:hAnsiTheme="minorHAnsi"/>
          <w:sz w:val="22"/>
          <w:szCs w:val="22"/>
          <w:u w:val="single"/>
        </w:rPr>
        <w:t>Form</w:t>
      </w:r>
      <w:r w:rsidRPr="002E5855">
        <w:rPr>
          <w:rFonts w:asciiTheme="minorHAnsi" w:hAnsiTheme="minorHAnsi"/>
          <w:sz w:val="22"/>
          <w:szCs w:val="22"/>
          <w:u w:val="single"/>
        </w:rPr>
        <w:t xml:space="preserve"> </w:t>
      </w:r>
      <w:r w:rsidR="005D065F" w:rsidRPr="002E5855">
        <w:rPr>
          <w:rFonts w:asciiTheme="minorHAnsi" w:hAnsiTheme="minorHAnsi"/>
          <w:sz w:val="22"/>
          <w:szCs w:val="22"/>
          <w:u w:val="single"/>
        </w:rPr>
        <w:t>54</w:t>
      </w:r>
      <w:r w:rsidRPr="002E5855">
        <w:rPr>
          <w:rFonts w:asciiTheme="minorHAnsi" w:hAnsiTheme="minorHAnsi"/>
          <w:sz w:val="22"/>
          <w:szCs w:val="22"/>
        </w:rPr>
        <w:t>)</w:t>
      </w:r>
    </w:p>
    <w:p w14:paraId="327C0912"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If displacement occurred, data for the racial,</w:t>
      </w:r>
      <w:r w:rsidRPr="002E5855">
        <w:rPr>
          <w:rFonts w:asciiTheme="minorHAnsi" w:hAnsiTheme="minorHAnsi"/>
          <w:sz w:val="22"/>
          <w:szCs w:val="22"/>
        </w:rPr>
        <w:tab/>
        <w:t>___</w:t>
      </w:r>
      <w:r w:rsidRPr="002E5855">
        <w:rPr>
          <w:rFonts w:asciiTheme="minorHAnsi" w:hAnsiTheme="minorHAnsi"/>
          <w:sz w:val="22"/>
          <w:szCs w:val="22"/>
        </w:rPr>
        <w:tab/>
        <w:t>___</w:t>
      </w:r>
    </w:p>
    <w:p w14:paraId="327C0913" w14:textId="77777777" w:rsidR="00393FD4" w:rsidRPr="002E5855" w:rsidRDefault="00393FD4">
      <w:pPr>
        <w:numPr>
          <w:ilvl w:val="12"/>
          <w:numId w:val="0"/>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      ethnic and gender characteristics for those displaced</w:t>
      </w:r>
    </w:p>
    <w:p w14:paraId="327C0914" w14:textId="77777777" w:rsidR="00393FD4" w:rsidRPr="002E5855" w:rsidRDefault="00393FD4">
      <w:pPr>
        <w:numPr>
          <w:ilvl w:val="0"/>
          <w:numId w:val="1"/>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Documentation of location/type of displacement </w:t>
      </w:r>
      <w:r w:rsidRPr="002E5855">
        <w:rPr>
          <w:rFonts w:asciiTheme="minorHAnsi" w:hAnsiTheme="minorHAnsi"/>
          <w:sz w:val="22"/>
          <w:szCs w:val="22"/>
        </w:rPr>
        <w:tab/>
        <w:t>___</w:t>
      </w:r>
      <w:r w:rsidRPr="002E5855">
        <w:rPr>
          <w:rFonts w:asciiTheme="minorHAnsi" w:hAnsiTheme="minorHAnsi"/>
          <w:sz w:val="22"/>
          <w:szCs w:val="22"/>
        </w:rPr>
        <w:tab/>
        <w:t>___</w:t>
      </w:r>
    </w:p>
    <w:p w14:paraId="327C0915" w14:textId="77777777" w:rsidR="00393FD4" w:rsidRPr="002E5855" w:rsidRDefault="00393FD4">
      <w:p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 xml:space="preserve">      activities</w:t>
      </w:r>
    </w:p>
    <w:p w14:paraId="327C0916" w14:textId="77777777" w:rsidR="00393FD4" w:rsidRPr="002E5855" w:rsidRDefault="00393FD4">
      <w:pPr>
        <w:numPr>
          <w:ilvl w:val="0"/>
          <w:numId w:val="8"/>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Amounts of displacement assistance provided</w:t>
      </w:r>
      <w:r w:rsidRPr="002E5855">
        <w:rPr>
          <w:rFonts w:asciiTheme="minorHAnsi" w:hAnsiTheme="minorHAnsi"/>
          <w:sz w:val="22"/>
          <w:szCs w:val="22"/>
        </w:rPr>
        <w:tab/>
        <w:t>___</w:t>
      </w:r>
      <w:r w:rsidRPr="002E5855">
        <w:rPr>
          <w:rFonts w:asciiTheme="minorHAnsi" w:hAnsiTheme="minorHAnsi"/>
          <w:sz w:val="22"/>
          <w:szCs w:val="22"/>
        </w:rPr>
        <w:tab/>
        <w:t>___</w:t>
      </w:r>
    </w:p>
    <w:p w14:paraId="327C0917" w14:textId="5608F557" w:rsidR="00393FD4" w:rsidRPr="002E5855" w:rsidRDefault="00393FD4" w:rsidP="004826BE">
      <w:pPr>
        <w:numPr>
          <w:ilvl w:val="0"/>
          <w:numId w:val="8"/>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Affirmative Action Plan(s)</w:t>
      </w:r>
      <w:r w:rsidRPr="002E5855">
        <w:rPr>
          <w:rFonts w:asciiTheme="minorHAnsi" w:hAnsiTheme="minorHAnsi"/>
          <w:sz w:val="22"/>
          <w:szCs w:val="22"/>
        </w:rPr>
        <w:tab/>
      </w:r>
      <w:r w:rsidRPr="002E5855">
        <w:rPr>
          <w:rFonts w:asciiTheme="minorHAnsi" w:hAnsiTheme="minorHAnsi"/>
          <w:sz w:val="22"/>
          <w:szCs w:val="22"/>
        </w:rPr>
        <w:tab/>
      </w:r>
      <w:r w:rsidR="002E5855">
        <w:rPr>
          <w:rFonts w:asciiTheme="minorHAnsi" w:hAnsiTheme="minorHAnsi"/>
          <w:sz w:val="22"/>
          <w:szCs w:val="22"/>
        </w:rPr>
        <w:tab/>
      </w:r>
      <w:r w:rsidRPr="002E5855">
        <w:rPr>
          <w:rFonts w:asciiTheme="minorHAnsi" w:hAnsiTheme="minorHAnsi"/>
          <w:sz w:val="22"/>
          <w:szCs w:val="22"/>
        </w:rPr>
        <w:t>___</w:t>
      </w:r>
      <w:r w:rsidRPr="002E5855">
        <w:rPr>
          <w:rFonts w:asciiTheme="minorHAnsi" w:hAnsiTheme="minorHAnsi"/>
          <w:sz w:val="22"/>
          <w:szCs w:val="22"/>
        </w:rPr>
        <w:tab/>
        <w:t>___</w:t>
      </w:r>
    </w:p>
    <w:p w14:paraId="327C0918" w14:textId="77777777" w:rsidR="00393FD4" w:rsidRPr="002E5855" w:rsidRDefault="00393FD4" w:rsidP="004826BE">
      <w:pPr>
        <w:numPr>
          <w:ilvl w:val="0"/>
          <w:numId w:val="8"/>
        </w:numPr>
        <w:tabs>
          <w:tab w:val="left" w:pos="1008"/>
          <w:tab w:val="left" w:pos="2016"/>
          <w:tab w:val="left" w:pos="3456"/>
          <w:tab w:val="left" w:pos="4896"/>
          <w:tab w:val="left" w:pos="6336"/>
          <w:tab w:val="left" w:pos="8010"/>
          <w:tab w:val="left" w:pos="9000"/>
          <w:tab w:val="left" w:pos="9216"/>
        </w:tabs>
        <w:suppressAutoHyphens/>
        <w:ind w:left="1998" w:firstLine="18"/>
        <w:rPr>
          <w:rFonts w:asciiTheme="minorHAnsi" w:hAnsiTheme="minorHAnsi"/>
          <w:sz w:val="22"/>
          <w:szCs w:val="22"/>
        </w:rPr>
      </w:pPr>
      <w:r w:rsidRPr="002E5855">
        <w:rPr>
          <w:rFonts w:asciiTheme="minorHAnsi" w:hAnsiTheme="minorHAnsi"/>
          <w:sz w:val="22"/>
          <w:szCs w:val="22"/>
        </w:rPr>
        <w:t>Employment policies and procedures</w:t>
      </w:r>
      <w:r w:rsidRPr="002E5855">
        <w:rPr>
          <w:rFonts w:asciiTheme="minorHAnsi" w:hAnsiTheme="minorHAnsi"/>
          <w:sz w:val="22"/>
          <w:szCs w:val="22"/>
        </w:rPr>
        <w:tab/>
      </w:r>
      <w:r w:rsidRPr="002E5855">
        <w:rPr>
          <w:rFonts w:asciiTheme="minorHAnsi" w:hAnsiTheme="minorHAnsi"/>
          <w:sz w:val="22"/>
          <w:szCs w:val="22"/>
        </w:rPr>
        <w:tab/>
        <w:t>___</w:t>
      </w:r>
      <w:r w:rsidRPr="002E5855">
        <w:rPr>
          <w:rFonts w:asciiTheme="minorHAnsi" w:hAnsiTheme="minorHAnsi"/>
          <w:sz w:val="22"/>
          <w:szCs w:val="22"/>
        </w:rPr>
        <w:tab/>
        <w:t>___</w:t>
      </w:r>
    </w:p>
    <w:p w14:paraId="327C0919" w14:textId="77777777" w:rsidR="00393FD4" w:rsidRPr="002E5855" w:rsidRDefault="00393FD4">
      <w:pPr>
        <w:numPr>
          <w:ilvl w:val="12"/>
          <w:numId w:val="0"/>
        </w:numPr>
        <w:tabs>
          <w:tab w:val="left" w:pos="1008"/>
          <w:tab w:val="left" w:pos="2016"/>
          <w:tab w:val="left" w:pos="3456"/>
          <w:tab w:val="left" w:pos="4896"/>
          <w:tab w:val="left" w:pos="6336"/>
          <w:tab w:val="left" w:pos="7776"/>
          <w:tab w:val="left" w:pos="9216"/>
        </w:tabs>
        <w:suppressAutoHyphens/>
        <w:ind w:left="720"/>
        <w:rPr>
          <w:rFonts w:asciiTheme="minorHAnsi" w:hAnsiTheme="minorHAnsi"/>
          <w:sz w:val="22"/>
          <w:szCs w:val="22"/>
        </w:rPr>
      </w:pPr>
    </w:p>
    <w:p w14:paraId="327C091A" w14:textId="77777777" w:rsidR="00393FD4" w:rsidRPr="002E5855" w:rsidRDefault="00393FD4">
      <w:pPr>
        <w:numPr>
          <w:ilvl w:val="12"/>
          <w:numId w:val="0"/>
        </w:numPr>
        <w:tabs>
          <w:tab w:val="left" w:pos="1260"/>
          <w:tab w:val="left" w:pos="2016"/>
          <w:tab w:val="left" w:pos="3456"/>
          <w:tab w:val="left" w:pos="4896"/>
          <w:tab w:val="left" w:pos="6336"/>
          <w:tab w:val="left" w:pos="8010"/>
          <w:tab w:val="left" w:pos="9000"/>
          <w:tab w:val="left" w:pos="9216"/>
        </w:tabs>
        <w:suppressAutoHyphens/>
        <w:ind w:left="720"/>
        <w:rPr>
          <w:rFonts w:asciiTheme="minorHAnsi" w:hAnsiTheme="minorHAnsi"/>
          <w:sz w:val="22"/>
          <w:szCs w:val="22"/>
        </w:rPr>
      </w:pPr>
      <w:r w:rsidRPr="002E5855">
        <w:rPr>
          <w:rFonts w:asciiTheme="minorHAnsi" w:hAnsiTheme="minorHAnsi"/>
          <w:sz w:val="22"/>
          <w:szCs w:val="22"/>
        </w:rPr>
        <w:t>4.</w:t>
      </w:r>
      <w:r w:rsidRPr="002E5855">
        <w:rPr>
          <w:rFonts w:asciiTheme="minorHAnsi" w:hAnsiTheme="minorHAnsi"/>
          <w:sz w:val="22"/>
          <w:szCs w:val="22"/>
        </w:rPr>
        <w:tab/>
        <w:t>If a complaint was filed, were the correct resolution</w:t>
      </w:r>
      <w:r w:rsidRPr="002E5855">
        <w:rPr>
          <w:rFonts w:asciiTheme="minorHAnsi" w:hAnsiTheme="minorHAnsi"/>
          <w:sz w:val="22"/>
          <w:szCs w:val="22"/>
        </w:rPr>
        <w:tab/>
      </w:r>
      <w:r w:rsidRPr="002E5855">
        <w:rPr>
          <w:rFonts w:asciiTheme="minorHAnsi" w:hAnsiTheme="minorHAnsi"/>
          <w:sz w:val="22"/>
          <w:szCs w:val="22"/>
        </w:rPr>
        <w:tab/>
        <w:t>___</w:t>
      </w:r>
      <w:r w:rsidRPr="002E5855">
        <w:rPr>
          <w:rFonts w:asciiTheme="minorHAnsi" w:hAnsiTheme="minorHAnsi"/>
          <w:sz w:val="22"/>
          <w:szCs w:val="22"/>
        </w:rPr>
        <w:tab/>
        <w:t>___</w:t>
      </w:r>
    </w:p>
    <w:p w14:paraId="327C091B" w14:textId="77777777" w:rsidR="003145AE" w:rsidRPr="002E5855" w:rsidRDefault="00393FD4">
      <w:pPr>
        <w:numPr>
          <w:ilvl w:val="12"/>
          <w:numId w:val="0"/>
        </w:numPr>
        <w:tabs>
          <w:tab w:val="left" w:pos="1260"/>
          <w:tab w:val="left" w:pos="2016"/>
          <w:tab w:val="left" w:pos="3456"/>
          <w:tab w:val="left" w:pos="4896"/>
          <w:tab w:val="left" w:pos="6336"/>
          <w:tab w:val="left" w:pos="8010"/>
          <w:tab w:val="left" w:pos="9000"/>
          <w:tab w:val="left" w:pos="9216"/>
        </w:tabs>
        <w:suppressAutoHyphens/>
        <w:ind w:left="720"/>
        <w:rPr>
          <w:rFonts w:asciiTheme="minorHAnsi" w:hAnsiTheme="minorHAnsi"/>
          <w:sz w:val="22"/>
          <w:szCs w:val="22"/>
        </w:rPr>
      </w:pPr>
      <w:r w:rsidRPr="002E5855">
        <w:rPr>
          <w:rFonts w:asciiTheme="minorHAnsi" w:hAnsiTheme="minorHAnsi"/>
          <w:sz w:val="22"/>
          <w:szCs w:val="22"/>
        </w:rPr>
        <w:tab/>
        <w:t>procedures followed, including notifying the Arkansas Economic</w:t>
      </w:r>
    </w:p>
    <w:p w14:paraId="327C091C" w14:textId="30B8F2D5" w:rsidR="00393FD4" w:rsidRPr="002E5855" w:rsidRDefault="003145AE">
      <w:pPr>
        <w:numPr>
          <w:ilvl w:val="12"/>
          <w:numId w:val="0"/>
        </w:numPr>
        <w:tabs>
          <w:tab w:val="left" w:pos="1260"/>
          <w:tab w:val="left" w:pos="2016"/>
          <w:tab w:val="left" w:pos="3456"/>
          <w:tab w:val="left" w:pos="4896"/>
          <w:tab w:val="left" w:pos="6336"/>
          <w:tab w:val="left" w:pos="8010"/>
          <w:tab w:val="left" w:pos="9000"/>
          <w:tab w:val="left" w:pos="9216"/>
        </w:tabs>
        <w:suppressAutoHyphens/>
        <w:ind w:left="720"/>
        <w:rPr>
          <w:rFonts w:asciiTheme="minorHAnsi" w:hAnsiTheme="minorHAnsi"/>
          <w:sz w:val="22"/>
          <w:szCs w:val="22"/>
        </w:rPr>
      </w:pPr>
      <w:r w:rsidRPr="002E5855">
        <w:rPr>
          <w:rFonts w:asciiTheme="minorHAnsi" w:hAnsiTheme="minorHAnsi"/>
          <w:sz w:val="22"/>
          <w:szCs w:val="22"/>
        </w:rPr>
        <w:t xml:space="preserve">        </w:t>
      </w:r>
      <w:r w:rsidR="00393FD4" w:rsidRPr="002E5855">
        <w:rPr>
          <w:rFonts w:asciiTheme="minorHAnsi" w:hAnsiTheme="minorHAnsi"/>
          <w:sz w:val="22"/>
          <w:szCs w:val="22"/>
        </w:rPr>
        <w:t xml:space="preserve"> </w:t>
      </w:r>
      <w:r w:rsidR="002E5855">
        <w:rPr>
          <w:rFonts w:asciiTheme="minorHAnsi" w:hAnsiTheme="minorHAnsi"/>
          <w:sz w:val="22"/>
          <w:szCs w:val="22"/>
        </w:rPr>
        <w:tab/>
      </w:r>
      <w:r w:rsidR="00393FD4" w:rsidRPr="002E5855">
        <w:rPr>
          <w:rFonts w:asciiTheme="minorHAnsi" w:hAnsiTheme="minorHAnsi"/>
          <w:sz w:val="22"/>
          <w:szCs w:val="22"/>
        </w:rPr>
        <w:t>Development</w:t>
      </w:r>
      <w:r w:rsidRPr="002E5855">
        <w:rPr>
          <w:rFonts w:asciiTheme="minorHAnsi" w:hAnsiTheme="minorHAnsi"/>
          <w:sz w:val="22"/>
          <w:szCs w:val="22"/>
        </w:rPr>
        <w:t xml:space="preserve"> Commission</w:t>
      </w:r>
      <w:r w:rsidR="00393FD4" w:rsidRPr="002E5855">
        <w:rPr>
          <w:rFonts w:asciiTheme="minorHAnsi" w:hAnsiTheme="minorHAnsi"/>
          <w:sz w:val="22"/>
          <w:szCs w:val="22"/>
        </w:rPr>
        <w:t xml:space="preserve">? </w:t>
      </w:r>
    </w:p>
    <w:sectPr w:rsidR="00393FD4" w:rsidRPr="002E5855" w:rsidSect="00F63FAE">
      <w:footerReference w:type="default" r:id="rId13"/>
      <w:endnotePr>
        <w:numFmt w:val="decimal"/>
      </w:endnotePr>
      <w:pgSz w:w="12240" w:h="15840" w:code="1"/>
      <w:pgMar w:top="1440" w:right="1440" w:bottom="1440" w:left="1440" w:header="1440" w:footer="804"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091F" w14:textId="77777777" w:rsidR="00237968" w:rsidRDefault="00237968">
      <w:pPr>
        <w:spacing w:line="20" w:lineRule="exact"/>
      </w:pPr>
    </w:p>
  </w:endnote>
  <w:endnote w:type="continuationSeparator" w:id="0">
    <w:p w14:paraId="327C0920" w14:textId="77777777" w:rsidR="00237968" w:rsidRDefault="00237968">
      <w:r>
        <w:t xml:space="preserve"> </w:t>
      </w:r>
    </w:p>
  </w:endnote>
  <w:endnote w:type="continuationNotice" w:id="1">
    <w:p w14:paraId="327C0921" w14:textId="77777777" w:rsidR="00237968" w:rsidRDefault="002379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0922" w14:textId="73531CA5" w:rsidR="00237968" w:rsidRPr="002E5855" w:rsidRDefault="00237968" w:rsidP="005D065F">
    <w:pPr>
      <w:pStyle w:val="Footer"/>
      <w:jc w:val="center"/>
      <w:rPr>
        <w:rStyle w:val="PageNumber"/>
        <w:rFonts w:asciiTheme="minorHAnsi" w:hAnsiTheme="minorHAnsi"/>
        <w:sz w:val="20"/>
      </w:rPr>
    </w:pPr>
    <w:r w:rsidRPr="002E5855">
      <w:rPr>
        <w:rFonts w:asciiTheme="minorHAnsi" w:hAnsiTheme="minorHAnsi"/>
        <w:sz w:val="20"/>
      </w:rPr>
      <w:t>Fair Housing/Equal Opportunit</w:t>
    </w:r>
    <w:r w:rsidR="009A1D75" w:rsidRPr="002E5855">
      <w:rPr>
        <w:rFonts w:asciiTheme="minorHAnsi" w:hAnsiTheme="minorHAnsi"/>
        <w:sz w:val="20"/>
      </w:rPr>
      <w:t>y</w:t>
    </w:r>
    <w:r w:rsidR="007C7603" w:rsidRPr="002E5855">
      <w:rPr>
        <w:rFonts w:asciiTheme="minorHAnsi" w:hAnsiTheme="minorHAnsi"/>
        <w:sz w:val="20"/>
      </w:rPr>
      <w:t xml:space="preserve"> </w:t>
    </w:r>
    <w:r w:rsidR="009A1D75" w:rsidRPr="002E5855">
      <w:rPr>
        <w:rFonts w:asciiTheme="minorHAnsi" w:hAnsiTheme="minorHAnsi"/>
        <w:sz w:val="20"/>
      </w:rPr>
      <w:t>–</w:t>
    </w:r>
    <w:r w:rsidR="007C7603" w:rsidRPr="002E5855">
      <w:rPr>
        <w:rFonts w:asciiTheme="minorHAnsi" w:hAnsiTheme="minorHAnsi"/>
        <w:sz w:val="20"/>
      </w:rPr>
      <w:t xml:space="preserve"> </w:t>
    </w:r>
    <w:r w:rsidR="009A1D75" w:rsidRPr="002E5855">
      <w:rPr>
        <w:rFonts w:asciiTheme="minorHAnsi" w:hAnsiTheme="minorHAnsi"/>
        <w:sz w:val="20"/>
      </w:rPr>
      <w:t>P</w:t>
    </w:r>
    <w:r w:rsidRPr="002E5855">
      <w:rPr>
        <w:rFonts w:asciiTheme="minorHAnsi" w:hAnsiTheme="minorHAnsi"/>
        <w:sz w:val="20"/>
      </w:rPr>
      <w:t xml:space="preserve">age </w:t>
    </w:r>
    <w:r w:rsidRPr="002E5855">
      <w:rPr>
        <w:rStyle w:val="PageNumber"/>
        <w:rFonts w:asciiTheme="minorHAnsi" w:hAnsiTheme="minorHAnsi"/>
        <w:sz w:val="20"/>
      </w:rPr>
      <w:fldChar w:fldCharType="begin"/>
    </w:r>
    <w:r w:rsidRPr="002E5855">
      <w:rPr>
        <w:rStyle w:val="PageNumber"/>
        <w:rFonts w:asciiTheme="minorHAnsi" w:hAnsiTheme="minorHAnsi"/>
        <w:sz w:val="20"/>
      </w:rPr>
      <w:instrText xml:space="preserve"> PAGE </w:instrText>
    </w:r>
    <w:r w:rsidRPr="002E5855">
      <w:rPr>
        <w:rStyle w:val="PageNumber"/>
        <w:rFonts w:asciiTheme="minorHAnsi" w:hAnsiTheme="minorHAnsi"/>
        <w:sz w:val="20"/>
      </w:rPr>
      <w:fldChar w:fldCharType="separate"/>
    </w:r>
    <w:r w:rsidR="009F2A7D">
      <w:rPr>
        <w:rStyle w:val="PageNumber"/>
        <w:rFonts w:asciiTheme="minorHAnsi" w:hAnsiTheme="minorHAnsi"/>
        <w:noProof/>
        <w:sz w:val="20"/>
      </w:rPr>
      <w:t>1</w:t>
    </w:r>
    <w:r w:rsidRPr="002E5855">
      <w:rPr>
        <w:rStyle w:val="PageNumber"/>
        <w:rFonts w:asciiTheme="minorHAnsi" w:hAnsiTheme="minorHAnsi"/>
        <w:sz w:val="20"/>
      </w:rPr>
      <w:fldChar w:fldCharType="end"/>
    </w:r>
  </w:p>
  <w:p w14:paraId="327C0923" w14:textId="4BF6C5C5" w:rsidR="00237968" w:rsidRPr="002E5855" w:rsidRDefault="009F2A7D" w:rsidP="005D065F">
    <w:pPr>
      <w:pStyle w:val="Footer"/>
      <w:jc w:val="center"/>
      <w:rPr>
        <w:rFonts w:asciiTheme="minorHAnsi" w:hAnsiTheme="minorHAnsi"/>
        <w:sz w:val="20"/>
      </w:rPr>
    </w:pPr>
    <w:r>
      <w:rPr>
        <w:rStyle w:val="PageNumber"/>
        <w:rFonts w:asciiTheme="minorHAnsi" w:hAnsiTheme="minorHAnsi"/>
        <w:sz w:val="20"/>
      </w:rPr>
      <w:t>Program Year 2019,</w:t>
    </w:r>
    <w:r w:rsidR="00086018">
      <w:rPr>
        <w:rStyle w:val="PageNumber"/>
        <w:rFonts w:asciiTheme="minorHAnsi" w:hAnsiTheme="minorHAnsi"/>
        <w:sz w:val="20"/>
      </w:rPr>
      <w:t xml:space="preserv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091D" w14:textId="77777777" w:rsidR="00237968" w:rsidRDefault="00237968">
      <w:r>
        <w:separator/>
      </w:r>
    </w:p>
  </w:footnote>
  <w:footnote w:type="continuationSeparator" w:id="0">
    <w:p w14:paraId="327C091E" w14:textId="77777777" w:rsidR="00237968" w:rsidRDefault="002379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EAD"/>
    <w:multiLevelType w:val="singleLevel"/>
    <w:tmpl w:val="76F87CE0"/>
    <w:lvl w:ilvl="0">
      <w:start w:val="1"/>
      <w:numFmt w:val="decimal"/>
      <w:lvlText w:val="%1."/>
      <w:legacy w:legacy="1" w:legacySpace="0" w:legacyIndent="360"/>
      <w:lvlJc w:val="left"/>
      <w:pPr>
        <w:ind w:left="720" w:hanging="360"/>
      </w:pPr>
    </w:lvl>
  </w:abstractNum>
  <w:abstractNum w:abstractNumId="2" w15:restartNumberingAfterBreak="0">
    <w:nsid w:val="03D41500"/>
    <w:multiLevelType w:val="singleLevel"/>
    <w:tmpl w:val="88C21EBE"/>
    <w:lvl w:ilvl="0">
      <w:start w:val="1"/>
      <w:numFmt w:val="upperLetter"/>
      <w:lvlText w:val="%1."/>
      <w:lvlJc w:val="left"/>
      <w:pPr>
        <w:tabs>
          <w:tab w:val="num" w:pos="1260"/>
        </w:tabs>
        <w:ind w:left="1260" w:hanging="540"/>
      </w:pPr>
      <w:rPr>
        <w:rFonts w:hint="default"/>
      </w:rPr>
    </w:lvl>
  </w:abstractNum>
  <w:abstractNum w:abstractNumId="3" w15:restartNumberingAfterBreak="0">
    <w:nsid w:val="04154B77"/>
    <w:multiLevelType w:val="singleLevel"/>
    <w:tmpl w:val="DE74B646"/>
    <w:lvl w:ilvl="0">
      <w:start w:val="1"/>
      <w:numFmt w:val="decimal"/>
      <w:lvlText w:val="%1."/>
      <w:legacy w:legacy="1" w:legacySpace="0" w:legacyIndent="360"/>
      <w:lvlJc w:val="left"/>
      <w:pPr>
        <w:ind w:left="2376" w:hanging="360"/>
      </w:pPr>
    </w:lvl>
  </w:abstractNum>
  <w:abstractNum w:abstractNumId="4" w15:restartNumberingAfterBreak="0">
    <w:nsid w:val="04294F4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06C14CAA"/>
    <w:multiLevelType w:val="singleLevel"/>
    <w:tmpl w:val="C06C7360"/>
    <w:lvl w:ilvl="0">
      <w:start w:val="65"/>
      <w:numFmt w:val="decimal"/>
      <w:lvlText w:val="%1"/>
      <w:lvlJc w:val="left"/>
      <w:pPr>
        <w:tabs>
          <w:tab w:val="num" w:pos="405"/>
        </w:tabs>
        <w:ind w:left="405" w:hanging="405"/>
      </w:pPr>
      <w:rPr>
        <w:rFonts w:hint="default"/>
      </w:rPr>
    </w:lvl>
  </w:abstractNum>
  <w:abstractNum w:abstractNumId="6" w15:restartNumberingAfterBreak="0">
    <w:nsid w:val="0E9821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0C043A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611EEE"/>
    <w:multiLevelType w:val="singleLevel"/>
    <w:tmpl w:val="74D0AF2A"/>
    <w:lvl w:ilvl="0">
      <w:start w:val="6"/>
      <w:numFmt w:val="upperLetter"/>
      <w:lvlText w:val="%1."/>
      <w:lvlJc w:val="left"/>
      <w:pPr>
        <w:tabs>
          <w:tab w:val="num" w:pos="1440"/>
        </w:tabs>
        <w:ind w:left="1440" w:hanging="720"/>
      </w:pPr>
      <w:rPr>
        <w:rFonts w:hint="default"/>
      </w:rPr>
    </w:lvl>
  </w:abstractNum>
  <w:abstractNum w:abstractNumId="9" w15:restartNumberingAfterBreak="0">
    <w:nsid w:val="1E6259F4"/>
    <w:multiLevelType w:val="singleLevel"/>
    <w:tmpl w:val="76F87CE0"/>
    <w:lvl w:ilvl="0">
      <w:start w:val="6"/>
      <w:numFmt w:val="decimal"/>
      <w:lvlText w:val="%1."/>
      <w:lvlJc w:val="left"/>
      <w:pPr>
        <w:tabs>
          <w:tab w:val="num" w:pos="720"/>
        </w:tabs>
        <w:ind w:left="720" w:hanging="360"/>
      </w:pPr>
      <w:rPr>
        <w:rFonts w:hint="default"/>
      </w:rPr>
    </w:lvl>
  </w:abstractNum>
  <w:abstractNum w:abstractNumId="10" w15:restartNumberingAfterBreak="0">
    <w:nsid w:val="21963697"/>
    <w:multiLevelType w:val="singleLevel"/>
    <w:tmpl w:val="DED8A6BC"/>
    <w:lvl w:ilvl="0">
      <w:start w:val="1"/>
      <w:numFmt w:val="decimal"/>
      <w:lvlText w:val="%1."/>
      <w:legacy w:legacy="1" w:legacySpace="0" w:legacyIndent="360"/>
      <w:lvlJc w:val="left"/>
      <w:pPr>
        <w:ind w:left="360" w:hanging="360"/>
      </w:pPr>
    </w:lvl>
  </w:abstractNum>
  <w:abstractNum w:abstractNumId="11" w15:restartNumberingAfterBreak="0">
    <w:nsid w:val="278D120C"/>
    <w:multiLevelType w:val="hybridMultilevel"/>
    <w:tmpl w:val="F280DD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544F43"/>
    <w:multiLevelType w:val="singleLevel"/>
    <w:tmpl w:val="DE74B646"/>
    <w:lvl w:ilvl="0">
      <w:start w:val="1"/>
      <w:numFmt w:val="decimal"/>
      <w:lvlText w:val="%1."/>
      <w:legacy w:legacy="1" w:legacySpace="0" w:legacyIndent="360"/>
      <w:lvlJc w:val="left"/>
      <w:pPr>
        <w:ind w:left="2376" w:hanging="360"/>
      </w:pPr>
    </w:lvl>
  </w:abstractNum>
  <w:abstractNum w:abstractNumId="13" w15:restartNumberingAfterBreak="0">
    <w:nsid w:val="299611E6"/>
    <w:multiLevelType w:val="singleLevel"/>
    <w:tmpl w:val="C466F2DA"/>
    <w:lvl w:ilvl="0">
      <w:start w:val="1"/>
      <w:numFmt w:val="lowerLetter"/>
      <w:lvlText w:val="%1."/>
      <w:lvlJc w:val="left"/>
      <w:pPr>
        <w:tabs>
          <w:tab w:val="num" w:pos="1980"/>
        </w:tabs>
        <w:ind w:left="1980" w:hanging="360"/>
      </w:pPr>
      <w:rPr>
        <w:rFonts w:hint="default"/>
      </w:rPr>
    </w:lvl>
  </w:abstractNum>
  <w:abstractNum w:abstractNumId="14" w15:restartNumberingAfterBreak="0">
    <w:nsid w:val="2E9713FC"/>
    <w:multiLevelType w:val="singleLevel"/>
    <w:tmpl w:val="A968A6B4"/>
    <w:lvl w:ilvl="0">
      <w:start w:val="1"/>
      <w:numFmt w:val="lowerLetter"/>
      <w:lvlText w:val="%1"/>
      <w:lvlJc w:val="left"/>
      <w:pPr>
        <w:tabs>
          <w:tab w:val="num" w:pos="360"/>
        </w:tabs>
        <w:ind w:left="360" w:hanging="360"/>
      </w:pPr>
    </w:lvl>
  </w:abstractNum>
  <w:abstractNum w:abstractNumId="15" w15:restartNumberingAfterBreak="0">
    <w:nsid w:val="3401417F"/>
    <w:multiLevelType w:val="singleLevel"/>
    <w:tmpl w:val="9B5CB190"/>
    <w:lvl w:ilvl="0">
      <w:start w:val="1"/>
      <w:numFmt w:val="lowerLetter"/>
      <w:lvlText w:val="%1."/>
      <w:lvlJc w:val="left"/>
      <w:pPr>
        <w:tabs>
          <w:tab w:val="num" w:pos="360"/>
        </w:tabs>
        <w:ind w:left="360" w:hanging="360"/>
      </w:pPr>
    </w:lvl>
  </w:abstractNum>
  <w:abstractNum w:abstractNumId="16" w15:restartNumberingAfterBreak="0">
    <w:nsid w:val="34752DB8"/>
    <w:multiLevelType w:val="singleLevel"/>
    <w:tmpl w:val="35B83926"/>
    <w:lvl w:ilvl="0">
      <w:start w:val="1"/>
      <w:numFmt w:val="lowerLetter"/>
      <w:lvlText w:val="(%1)"/>
      <w:lvlJc w:val="left"/>
      <w:pPr>
        <w:tabs>
          <w:tab w:val="num" w:pos="720"/>
        </w:tabs>
        <w:ind w:left="720" w:hanging="720"/>
      </w:pPr>
      <w:rPr>
        <w:rFonts w:hint="default"/>
      </w:rPr>
    </w:lvl>
  </w:abstractNum>
  <w:abstractNum w:abstractNumId="17" w15:restartNumberingAfterBreak="0">
    <w:nsid w:val="357A54FA"/>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68F4249"/>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AD82238"/>
    <w:multiLevelType w:val="singleLevel"/>
    <w:tmpl w:val="CEB20D40"/>
    <w:lvl w:ilvl="0">
      <w:start w:val="1"/>
      <w:numFmt w:val="lowerLetter"/>
      <w:lvlText w:val="%1."/>
      <w:lvlJc w:val="left"/>
      <w:pPr>
        <w:tabs>
          <w:tab w:val="num" w:pos="1440"/>
        </w:tabs>
        <w:ind w:left="1440" w:hanging="720"/>
      </w:pPr>
      <w:rPr>
        <w:rFonts w:hint="default"/>
      </w:rPr>
    </w:lvl>
  </w:abstractNum>
  <w:abstractNum w:abstractNumId="20" w15:restartNumberingAfterBreak="0">
    <w:nsid w:val="43F95C79"/>
    <w:multiLevelType w:val="singleLevel"/>
    <w:tmpl w:val="C7C68EAE"/>
    <w:lvl w:ilvl="0">
      <w:start w:val="1"/>
      <w:numFmt w:val="upperLetter"/>
      <w:lvlText w:val="%1."/>
      <w:lvlJc w:val="left"/>
      <w:pPr>
        <w:tabs>
          <w:tab w:val="num" w:pos="1440"/>
        </w:tabs>
        <w:ind w:left="1440" w:hanging="720"/>
      </w:pPr>
      <w:rPr>
        <w:rFonts w:hint="default"/>
      </w:rPr>
    </w:lvl>
  </w:abstractNum>
  <w:abstractNum w:abstractNumId="21" w15:restartNumberingAfterBreak="0">
    <w:nsid w:val="445251F1"/>
    <w:multiLevelType w:val="hybridMultilevel"/>
    <w:tmpl w:val="6374F46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5F1E3D"/>
    <w:multiLevelType w:val="hybridMultilevel"/>
    <w:tmpl w:val="5F327054"/>
    <w:lvl w:ilvl="0" w:tplc="C06C7360">
      <w:start w:val="65"/>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E45057"/>
    <w:multiLevelType w:val="hybridMultilevel"/>
    <w:tmpl w:val="9B42D3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F13F3A"/>
    <w:multiLevelType w:val="singleLevel"/>
    <w:tmpl w:val="86586390"/>
    <w:lvl w:ilvl="0">
      <w:start w:val="1"/>
      <w:numFmt w:val="upperLetter"/>
      <w:lvlText w:val="%1."/>
      <w:lvlJc w:val="left"/>
      <w:pPr>
        <w:tabs>
          <w:tab w:val="num" w:pos="2010"/>
        </w:tabs>
        <w:ind w:left="2010" w:hanging="570"/>
      </w:pPr>
      <w:rPr>
        <w:rFonts w:hint="default"/>
      </w:rPr>
    </w:lvl>
  </w:abstractNum>
  <w:abstractNum w:abstractNumId="25" w15:restartNumberingAfterBreak="0">
    <w:nsid w:val="47775ABC"/>
    <w:multiLevelType w:val="singleLevel"/>
    <w:tmpl w:val="36C6A5C8"/>
    <w:lvl w:ilvl="0">
      <w:start w:val="3"/>
      <w:numFmt w:val="upperRoman"/>
      <w:lvlText w:val="%1."/>
      <w:lvlJc w:val="left"/>
      <w:pPr>
        <w:tabs>
          <w:tab w:val="num" w:pos="720"/>
        </w:tabs>
        <w:ind w:left="720" w:hanging="720"/>
      </w:pPr>
      <w:rPr>
        <w:rFonts w:hint="default"/>
      </w:rPr>
    </w:lvl>
  </w:abstractNum>
  <w:abstractNum w:abstractNumId="26" w15:restartNumberingAfterBreak="0">
    <w:nsid w:val="48EA6EEF"/>
    <w:multiLevelType w:val="hybridMultilevel"/>
    <w:tmpl w:val="1F68421A"/>
    <w:lvl w:ilvl="0" w:tplc="3EA8144E">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D64A0F"/>
    <w:multiLevelType w:val="singleLevel"/>
    <w:tmpl w:val="F30EF362"/>
    <w:lvl w:ilvl="0">
      <w:start w:val="1"/>
      <w:numFmt w:val="decimal"/>
      <w:lvlText w:val="%1."/>
      <w:lvlJc w:val="left"/>
      <w:pPr>
        <w:tabs>
          <w:tab w:val="num" w:pos="360"/>
        </w:tabs>
        <w:ind w:left="360" w:hanging="360"/>
      </w:pPr>
      <w:rPr>
        <w:b w:val="0"/>
      </w:rPr>
    </w:lvl>
  </w:abstractNum>
  <w:abstractNum w:abstractNumId="28" w15:restartNumberingAfterBreak="0">
    <w:nsid w:val="4EAE1D15"/>
    <w:multiLevelType w:val="hybridMultilevel"/>
    <w:tmpl w:val="C0B0DBD0"/>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9" w15:restartNumberingAfterBreak="0">
    <w:nsid w:val="52845B3A"/>
    <w:multiLevelType w:val="hybridMultilevel"/>
    <w:tmpl w:val="327C3788"/>
    <w:lvl w:ilvl="0" w:tplc="0409000F">
      <w:start w:val="1"/>
      <w:numFmt w:val="decimal"/>
      <w:lvlText w:val="%1."/>
      <w:lvlJc w:val="left"/>
      <w:pPr>
        <w:tabs>
          <w:tab w:val="num" w:pos="2706"/>
        </w:tabs>
        <w:ind w:left="2706" w:hanging="360"/>
      </w:pPr>
    </w:lvl>
    <w:lvl w:ilvl="1" w:tplc="04090019" w:tentative="1">
      <w:start w:val="1"/>
      <w:numFmt w:val="lowerLetter"/>
      <w:lvlText w:val="%2."/>
      <w:lvlJc w:val="left"/>
      <w:pPr>
        <w:tabs>
          <w:tab w:val="num" w:pos="3426"/>
        </w:tabs>
        <w:ind w:left="3426" w:hanging="360"/>
      </w:pPr>
    </w:lvl>
    <w:lvl w:ilvl="2" w:tplc="0409001B" w:tentative="1">
      <w:start w:val="1"/>
      <w:numFmt w:val="lowerRoman"/>
      <w:lvlText w:val="%3."/>
      <w:lvlJc w:val="right"/>
      <w:pPr>
        <w:tabs>
          <w:tab w:val="num" w:pos="4146"/>
        </w:tabs>
        <w:ind w:left="4146" w:hanging="180"/>
      </w:pPr>
    </w:lvl>
    <w:lvl w:ilvl="3" w:tplc="0409000F" w:tentative="1">
      <w:start w:val="1"/>
      <w:numFmt w:val="decimal"/>
      <w:lvlText w:val="%4."/>
      <w:lvlJc w:val="left"/>
      <w:pPr>
        <w:tabs>
          <w:tab w:val="num" w:pos="4866"/>
        </w:tabs>
        <w:ind w:left="4866" w:hanging="360"/>
      </w:pPr>
    </w:lvl>
    <w:lvl w:ilvl="4" w:tplc="04090019" w:tentative="1">
      <w:start w:val="1"/>
      <w:numFmt w:val="lowerLetter"/>
      <w:lvlText w:val="%5."/>
      <w:lvlJc w:val="left"/>
      <w:pPr>
        <w:tabs>
          <w:tab w:val="num" w:pos="5586"/>
        </w:tabs>
        <w:ind w:left="5586" w:hanging="360"/>
      </w:pPr>
    </w:lvl>
    <w:lvl w:ilvl="5" w:tplc="0409001B" w:tentative="1">
      <w:start w:val="1"/>
      <w:numFmt w:val="lowerRoman"/>
      <w:lvlText w:val="%6."/>
      <w:lvlJc w:val="right"/>
      <w:pPr>
        <w:tabs>
          <w:tab w:val="num" w:pos="6306"/>
        </w:tabs>
        <w:ind w:left="6306" w:hanging="180"/>
      </w:pPr>
    </w:lvl>
    <w:lvl w:ilvl="6" w:tplc="0409000F" w:tentative="1">
      <w:start w:val="1"/>
      <w:numFmt w:val="decimal"/>
      <w:lvlText w:val="%7."/>
      <w:lvlJc w:val="left"/>
      <w:pPr>
        <w:tabs>
          <w:tab w:val="num" w:pos="7026"/>
        </w:tabs>
        <w:ind w:left="7026" w:hanging="360"/>
      </w:pPr>
    </w:lvl>
    <w:lvl w:ilvl="7" w:tplc="04090019" w:tentative="1">
      <w:start w:val="1"/>
      <w:numFmt w:val="lowerLetter"/>
      <w:lvlText w:val="%8."/>
      <w:lvlJc w:val="left"/>
      <w:pPr>
        <w:tabs>
          <w:tab w:val="num" w:pos="7746"/>
        </w:tabs>
        <w:ind w:left="7746" w:hanging="360"/>
      </w:pPr>
    </w:lvl>
    <w:lvl w:ilvl="8" w:tplc="0409001B" w:tentative="1">
      <w:start w:val="1"/>
      <w:numFmt w:val="lowerRoman"/>
      <w:lvlText w:val="%9."/>
      <w:lvlJc w:val="right"/>
      <w:pPr>
        <w:tabs>
          <w:tab w:val="num" w:pos="8466"/>
        </w:tabs>
        <w:ind w:left="8466" w:hanging="180"/>
      </w:pPr>
    </w:lvl>
  </w:abstractNum>
  <w:abstractNum w:abstractNumId="30" w15:restartNumberingAfterBreak="0">
    <w:nsid w:val="533C72B4"/>
    <w:multiLevelType w:val="hybridMultilevel"/>
    <w:tmpl w:val="8ABAA60E"/>
    <w:lvl w:ilvl="0" w:tplc="04090001">
      <w:start w:val="1"/>
      <w:numFmt w:val="bullet"/>
      <w:lvlText w:val=""/>
      <w:lvlJc w:val="left"/>
      <w:pPr>
        <w:ind w:left="4176" w:hanging="360"/>
      </w:pPr>
      <w:rPr>
        <w:rFonts w:ascii="Symbol" w:hAnsi="Symbol"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31" w15:restartNumberingAfterBreak="0">
    <w:nsid w:val="61FB3581"/>
    <w:multiLevelType w:val="hybridMultilevel"/>
    <w:tmpl w:val="822AF1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22E4B58"/>
    <w:multiLevelType w:val="singleLevel"/>
    <w:tmpl w:val="DE74B646"/>
    <w:lvl w:ilvl="0">
      <w:start w:val="1"/>
      <w:numFmt w:val="decimal"/>
      <w:lvlText w:val="%1."/>
      <w:legacy w:legacy="1" w:legacySpace="0" w:legacyIndent="360"/>
      <w:lvlJc w:val="left"/>
      <w:pPr>
        <w:ind w:left="2376" w:hanging="360"/>
      </w:pPr>
    </w:lvl>
  </w:abstractNum>
  <w:abstractNum w:abstractNumId="33" w15:restartNumberingAfterBreak="0">
    <w:nsid w:val="699A09FE"/>
    <w:multiLevelType w:val="singleLevel"/>
    <w:tmpl w:val="0E08A7F2"/>
    <w:lvl w:ilvl="0">
      <w:start w:val="1"/>
      <w:numFmt w:val="lowerLetter"/>
      <w:lvlText w:val="(%1)"/>
      <w:lvlJc w:val="left"/>
      <w:pPr>
        <w:tabs>
          <w:tab w:val="num" w:pos="720"/>
        </w:tabs>
        <w:ind w:left="720" w:hanging="720"/>
      </w:pPr>
      <w:rPr>
        <w:rFonts w:hint="default"/>
      </w:rPr>
    </w:lvl>
  </w:abstractNum>
  <w:abstractNum w:abstractNumId="34" w15:restartNumberingAfterBreak="0">
    <w:nsid w:val="69C278EA"/>
    <w:multiLevelType w:val="singleLevel"/>
    <w:tmpl w:val="DE74B646"/>
    <w:lvl w:ilvl="0">
      <w:start w:val="1"/>
      <w:numFmt w:val="decimal"/>
      <w:lvlText w:val="%1."/>
      <w:legacy w:legacy="1" w:legacySpace="0" w:legacyIndent="360"/>
      <w:lvlJc w:val="left"/>
      <w:pPr>
        <w:ind w:left="2376" w:hanging="360"/>
      </w:pPr>
    </w:lvl>
  </w:abstractNum>
  <w:abstractNum w:abstractNumId="35" w15:restartNumberingAfterBreak="0">
    <w:nsid w:val="6BAD161E"/>
    <w:multiLevelType w:val="singleLevel"/>
    <w:tmpl w:val="9B5CB190"/>
    <w:lvl w:ilvl="0">
      <w:start w:val="1"/>
      <w:numFmt w:val="lowerLetter"/>
      <w:lvlText w:val="%1."/>
      <w:lvlJc w:val="left"/>
      <w:pPr>
        <w:tabs>
          <w:tab w:val="num" w:pos="360"/>
        </w:tabs>
        <w:ind w:left="360" w:hanging="360"/>
      </w:pPr>
    </w:lvl>
  </w:abstractNum>
  <w:abstractNum w:abstractNumId="36" w15:restartNumberingAfterBreak="0">
    <w:nsid w:val="6BE3260A"/>
    <w:multiLevelType w:val="singleLevel"/>
    <w:tmpl w:val="DE74B646"/>
    <w:lvl w:ilvl="0">
      <w:start w:val="1"/>
      <w:numFmt w:val="decimal"/>
      <w:lvlText w:val="%1."/>
      <w:legacy w:legacy="1" w:legacySpace="0" w:legacyIndent="360"/>
      <w:lvlJc w:val="left"/>
      <w:pPr>
        <w:ind w:left="2376" w:hanging="360"/>
      </w:pPr>
    </w:lvl>
  </w:abstractNum>
  <w:abstractNum w:abstractNumId="37" w15:restartNumberingAfterBreak="0">
    <w:nsid w:val="6C9E391A"/>
    <w:multiLevelType w:val="hybridMultilevel"/>
    <w:tmpl w:val="A648B4F0"/>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38" w15:restartNumberingAfterBreak="0">
    <w:nsid w:val="6F43368D"/>
    <w:multiLevelType w:val="hybridMultilevel"/>
    <w:tmpl w:val="01C8A78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897DC8"/>
    <w:multiLevelType w:val="hybridMultilevel"/>
    <w:tmpl w:val="5580656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abstractNumId w:val="34"/>
  </w:num>
  <w:num w:numId="3">
    <w:abstractNumId w:val="0"/>
    <w:lvlOverride w:ilvl="0">
      <w:lvl w:ilvl="0">
        <w:start w:val="1"/>
        <w:numFmt w:val="bullet"/>
        <w:lvlText w:val=""/>
        <w:legacy w:legacy="1" w:legacySpace="0" w:legacyIndent="720"/>
        <w:lvlJc w:val="left"/>
        <w:pPr>
          <w:ind w:left="3456" w:hanging="720"/>
        </w:pPr>
        <w:rPr>
          <w:rFonts w:ascii="Symbol" w:hAnsi="Symbol" w:hint="default"/>
        </w:rPr>
      </w:lvl>
    </w:lvlOverride>
  </w:num>
  <w:num w:numId="4">
    <w:abstractNumId w:val="32"/>
  </w:num>
  <w:num w:numId="5">
    <w:abstractNumId w:val="12"/>
  </w:num>
  <w:num w:numId="6">
    <w:abstractNumId w:val="3"/>
  </w:num>
  <w:num w:numId="7">
    <w:abstractNumId w:val="36"/>
  </w:num>
  <w:num w:numId="8">
    <w:abstractNumId w:val="4"/>
  </w:num>
  <w:num w:numId="9">
    <w:abstractNumId w:val="18"/>
  </w:num>
  <w:num w:numId="10">
    <w:abstractNumId w:val="17"/>
  </w:num>
  <w:num w:numId="11">
    <w:abstractNumId w:val="27"/>
  </w:num>
  <w:num w:numId="12">
    <w:abstractNumId w:val="33"/>
  </w:num>
  <w:num w:numId="13">
    <w:abstractNumId w:val="16"/>
  </w:num>
  <w:num w:numId="14">
    <w:abstractNumId w:val="20"/>
  </w:num>
  <w:num w:numId="15">
    <w:abstractNumId w:val="8"/>
  </w:num>
  <w:num w:numId="16">
    <w:abstractNumId w:val="24"/>
  </w:num>
  <w:num w:numId="17">
    <w:abstractNumId w:val="2"/>
  </w:num>
  <w:num w:numId="18">
    <w:abstractNumId w:val="6"/>
  </w:num>
  <w:num w:numId="19">
    <w:abstractNumId w:val="13"/>
  </w:num>
  <w:num w:numId="20">
    <w:abstractNumId w:val="1"/>
  </w:num>
  <w:num w:numId="21">
    <w:abstractNumId w:val="1"/>
    <w:lvlOverride w:ilvl="0">
      <w:lvl w:ilvl="0">
        <w:start w:val="1"/>
        <w:numFmt w:val="decimal"/>
        <w:lvlText w:val="%1."/>
        <w:legacy w:legacy="1" w:legacySpace="0" w:legacyIndent="360"/>
        <w:lvlJc w:val="left"/>
        <w:pPr>
          <w:ind w:left="720" w:hanging="360"/>
        </w:pPr>
      </w:lvl>
    </w:lvlOverride>
  </w:num>
  <w:num w:numId="2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3">
    <w:abstractNumId w:val="10"/>
  </w:num>
  <w:num w:numId="24">
    <w:abstractNumId w:val="10"/>
    <w:lvlOverride w:ilvl="0">
      <w:lvl w:ilvl="0">
        <w:start w:val="1"/>
        <w:numFmt w:val="decimal"/>
        <w:lvlText w:val="%1."/>
        <w:legacy w:legacy="1" w:legacySpace="0" w:legacyIndent="360"/>
        <w:lvlJc w:val="left"/>
        <w:pPr>
          <w:ind w:left="360" w:hanging="360"/>
        </w:pPr>
      </w:lvl>
    </w:lvlOverride>
  </w:num>
  <w:num w:numId="25">
    <w:abstractNumId w:val="25"/>
  </w:num>
  <w:num w:numId="26">
    <w:abstractNumId w:val="7"/>
  </w:num>
  <w:num w:numId="27">
    <w:abstractNumId w:val="19"/>
  </w:num>
  <w:num w:numId="28">
    <w:abstractNumId w:val="35"/>
  </w:num>
  <w:num w:numId="29">
    <w:abstractNumId w:val="14"/>
  </w:num>
  <w:num w:numId="30">
    <w:abstractNumId w:val="15"/>
  </w:num>
  <w:num w:numId="31">
    <w:abstractNumId w:val="9"/>
  </w:num>
  <w:num w:numId="32">
    <w:abstractNumId w:val="1"/>
    <w:lvlOverride w:ilvl="0">
      <w:lvl w:ilvl="0">
        <w:start w:val="1"/>
        <w:numFmt w:val="decimal"/>
        <w:lvlText w:val="%1."/>
        <w:legacy w:legacy="1" w:legacySpace="0" w:legacyIndent="360"/>
        <w:lvlJc w:val="left"/>
        <w:pPr>
          <w:ind w:left="720" w:hanging="360"/>
        </w:pPr>
      </w:lvl>
    </w:lvlOverride>
  </w:num>
  <w:num w:numId="3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4">
    <w:abstractNumId w:val="10"/>
    <w:lvlOverride w:ilvl="0">
      <w:lvl w:ilvl="0">
        <w:start w:val="1"/>
        <w:numFmt w:val="decimal"/>
        <w:lvlText w:val="%1."/>
        <w:legacy w:legacy="1" w:legacySpace="0" w:legacyIndent="360"/>
        <w:lvlJc w:val="left"/>
        <w:pPr>
          <w:ind w:left="360" w:hanging="360"/>
        </w:pPr>
      </w:lvl>
    </w:lvlOverride>
  </w:num>
  <w:num w:numId="35">
    <w:abstractNumId w:val="5"/>
  </w:num>
  <w:num w:numId="36">
    <w:abstractNumId w:val="22"/>
  </w:num>
  <w:num w:numId="37">
    <w:abstractNumId w:val="29"/>
  </w:num>
  <w:num w:numId="38">
    <w:abstractNumId w:val="38"/>
  </w:num>
  <w:num w:numId="39">
    <w:abstractNumId w:val="23"/>
  </w:num>
  <w:num w:numId="40">
    <w:abstractNumId w:val="11"/>
  </w:num>
  <w:num w:numId="41">
    <w:abstractNumId w:val="31"/>
  </w:num>
  <w:num w:numId="42">
    <w:abstractNumId w:val="26"/>
  </w:num>
  <w:num w:numId="43">
    <w:abstractNumId w:val="39"/>
  </w:num>
  <w:num w:numId="44">
    <w:abstractNumId w:val="21"/>
  </w:num>
  <w:num w:numId="45">
    <w:abstractNumId w:val="30"/>
  </w:num>
  <w:num w:numId="46">
    <w:abstractNumId w:val="3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78"/>
    <w:rsid w:val="00022B00"/>
    <w:rsid w:val="00035EDF"/>
    <w:rsid w:val="00051551"/>
    <w:rsid w:val="0005390E"/>
    <w:rsid w:val="00060ADD"/>
    <w:rsid w:val="00063C97"/>
    <w:rsid w:val="00066953"/>
    <w:rsid w:val="000769BE"/>
    <w:rsid w:val="00077EBB"/>
    <w:rsid w:val="00086018"/>
    <w:rsid w:val="000A62DE"/>
    <w:rsid w:val="000B0F66"/>
    <w:rsid w:val="000B6A6C"/>
    <w:rsid w:val="000C0525"/>
    <w:rsid w:val="000E4202"/>
    <w:rsid w:val="000F57A2"/>
    <w:rsid w:val="00105EA1"/>
    <w:rsid w:val="0013211D"/>
    <w:rsid w:val="00156584"/>
    <w:rsid w:val="00184773"/>
    <w:rsid w:val="001979CA"/>
    <w:rsid w:val="0021129B"/>
    <w:rsid w:val="002179F1"/>
    <w:rsid w:val="00237968"/>
    <w:rsid w:val="00254196"/>
    <w:rsid w:val="00263923"/>
    <w:rsid w:val="0029576D"/>
    <w:rsid w:val="002B3FC1"/>
    <w:rsid w:val="002C4DB3"/>
    <w:rsid w:val="002C57A9"/>
    <w:rsid w:val="002E5855"/>
    <w:rsid w:val="003003B3"/>
    <w:rsid w:val="00305DCF"/>
    <w:rsid w:val="00311786"/>
    <w:rsid w:val="003145AE"/>
    <w:rsid w:val="00346F23"/>
    <w:rsid w:val="003537F3"/>
    <w:rsid w:val="0035775F"/>
    <w:rsid w:val="0036019B"/>
    <w:rsid w:val="00361FCA"/>
    <w:rsid w:val="00393FD4"/>
    <w:rsid w:val="003963FE"/>
    <w:rsid w:val="00396B66"/>
    <w:rsid w:val="003D087F"/>
    <w:rsid w:val="003D5555"/>
    <w:rsid w:val="003D5D24"/>
    <w:rsid w:val="003D78D1"/>
    <w:rsid w:val="003E5808"/>
    <w:rsid w:val="003E7308"/>
    <w:rsid w:val="003E757E"/>
    <w:rsid w:val="003F3564"/>
    <w:rsid w:val="003F57CF"/>
    <w:rsid w:val="00405FE8"/>
    <w:rsid w:val="004113C7"/>
    <w:rsid w:val="004332CE"/>
    <w:rsid w:val="0043521D"/>
    <w:rsid w:val="004631ED"/>
    <w:rsid w:val="004703E5"/>
    <w:rsid w:val="004826BE"/>
    <w:rsid w:val="0049553F"/>
    <w:rsid w:val="00505F58"/>
    <w:rsid w:val="00510B56"/>
    <w:rsid w:val="005117F4"/>
    <w:rsid w:val="00511F6C"/>
    <w:rsid w:val="005227F8"/>
    <w:rsid w:val="00522DFB"/>
    <w:rsid w:val="00523658"/>
    <w:rsid w:val="00524B62"/>
    <w:rsid w:val="00552E9E"/>
    <w:rsid w:val="00553794"/>
    <w:rsid w:val="00575E42"/>
    <w:rsid w:val="005A1D8C"/>
    <w:rsid w:val="005A5126"/>
    <w:rsid w:val="005C600F"/>
    <w:rsid w:val="005D065F"/>
    <w:rsid w:val="005D4CAE"/>
    <w:rsid w:val="005F3160"/>
    <w:rsid w:val="005F3270"/>
    <w:rsid w:val="00634D23"/>
    <w:rsid w:val="00644CF5"/>
    <w:rsid w:val="006472F0"/>
    <w:rsid w:val="0065221B"/>
    <w:rsid w:val="00672B2A"/>
    <w:rsid w:val="00680DF5"/>
    <w:rsid w:val="0069675E"/>
    <w:rsid w:val="006A7C97"/>
    <w:rsid w:val="006B6B37"/>
    <w:rsid w:val="006C797D"/>
    <w:rsid w:val="006D1669"/>
    <w:rsid w:val="006D3756"/>
    <w:rsid w:val="006E1B1A"/>
    <w:rsid w:val="006F0A93"/>
    <w:rsid w:val="006F1B30"/>
    <w:rsid w:val="006F4E93"/>
    <w:rsid w:val="006F6F29"/>
    <w:rsid w:val="0070529F"/>
    <w:rsid w:val="0070695B"/>
    <w:rsid w:val="00715A18"/>
    <w:rsid w:val="00720431"/>
    <w:rsid w:val="00721472"/>
    <w:rsid w:val="0074444A"/>
    <w:rsid w:val="00744592"/>
    <w:rsid w:val="00764368"/>
    <w:rsid w:val="00773437"/>
    <w:rsid w:val="007C0BA6"/>
    <w:rsid w:val="007C735C"/>
    <w:rsid w:val="007C7603"/>
    <w:rsid w:val="007E62A6"/>
    <w:rsid w:val="00802FB7"/>
    <w:rsid w:val="00897384"/>
    <w:rsid w:val="00897583"/>
    <w:rsid w:val="008A4AB8"/>
    <w:rsid w:val="008A6612"/>
    <w:rsid w:val="008C7132"/>
    <w:rsid w:val="008D7C2C"/>
    <w:rsid w:val="008E3B84"/>
    <w:rsid w:val="008E51EF"/>
    <w:rsid w:val="008F58DA"/>
    <w:rsid w:val="008F6FF8"/>
    <w:rsid w:val="0094324E"/>
    <w:rsid w:val="00943D5D"/>
    <w:rsid w:val="00953AD3"/>
    <w:rsid w:val="00955913"/>
    <w:rsid w:val="0096379C"/>
    <w:rsid w:val="009825EC"/>
    <w:rsid w:val="0098793D"/>
    <w:rsid w:val="009910C2"/>
    <w:rsid w:val="009A1D75"/>
    <w:rsid w:val="009A7ABC"/>
    <w:rsid w:val="009B4F59"/>
    <w:rsid w:val="009D3CDC"/>
    <w:rsid w:val="009E0563"/>
    <w:rsid w:val="009F1AF9"/>
    <w:rsid w:val="009F2A7D"/>
    <w:rsid w:val="009F3BBF"/>
    <w:rsid w:val="009F5038"/>
    <w:rsid w:val="00A00E53"/>
    <w:rsid w:val="00A13CC0"/>
    <w:rsid w:val="00A23027"/>
    <w:rsid w:val="00A352A5"/>
    <w:rsid w:val="00A506FD"/>
    <w:rsid w:val="00A54B7D"/>
    <w:rsid w:val="00A84ED4"/>
    <w:rsid w:val="00A92D3E"/>
    <w:rsid w:val="00AD4E24"/>
    <w:rsid w:val="00AE0FB0"/>
    <w:rsid w:val="00AF46DE"/>
    <w:rsid w:val="00AF78DD"/>
    <w:rsid w:val="00B16F7F"/>
    <w:rsid w:val="00B20CEB"/>
    <w:rsid w:val="00B27C11"/>
    <w:rsid w:val="00B45777"/>
    <w:rsid w:val="00B71140"/>
    <w:rsid w:val="00B71AE8"/>
    <w:rsid w:val="00B83AD0"/>
    <w:rsid w:val="00B91F8B"/>
    <w:rsid w:val="00BF214C"/>
    <w:rsid w:val="00C033AA"/>
    <w:rsid w:val="00C07900"/>
    <w:rsid w:val="00C15CA9"/>
    <w:rsid w:val="00C36519"/>
    <w:rsid w:val="00C66129"/>
    <w:rsid w:val="00C74069"/>
    <w:rsid w:val="00C74684"/>
    <w:rsid w:val="00C7633F"/>
    <w:rsid w:val="00C768C8"/>
    <w:rsid w:val="00CB003C"/>
    <w:rsid w:val="00CB313C"/>
    <w:rsid w:val="00CD443A"/>
    <w:rsid w:val="00CE3F00"/>
    <w:rsid w:val="00CF63A8"/>
    <w:rsid w:val="00D25D0D"/>
    <w:rsid w:val="00D364D8"/>
    <w:rsid w:val="00D42E7E"/>
    <w:rsid w:val="00D560A1"/>
    <w:rsid w:val="00D565FE"/>
    <w:rsid w:val="00D62BBA"/>
    <w:rsid w:val="00D82B4A"/>
    <w:rsid w:val="00D95C2E"/>
    <w:rsid w:val="00DB5F0C"/>
    <w:rsid w:val="00DC65EB"/>
    <w:rsid w:val="00DD24C8"/>
    <w:rsid w:val="00DE390C"/>
    <w:rsid w:val="00DF7EFE"/>
    <w:rsid w:val="00E923E2"/>
    <w:rsid w:val="00EA60CA"/>
    <w:rsid w:val="00EC0678"/>
    <w:rsid w:val="00F15E54"/>
    <w:rsid w:val="00F32085"/>
    <w:rsid w:val="00F4262A"/>
    <w:rsid w:val="00F5134D"/>
    <w:rsid w:val="00F525AD"/>
    <w:rsid w:val="00F525B0"/>
    <w:rsid w:val="00F62067"/>
    <w:rsid w:val="00F63FAE"/>
    <w:rsid w:val="00F82161"/>
    <w:rsid w:val="00F90910"/>
    <w:rsid w:val="00FB0AD4"/>
    <w:rsid w:val="00FB631D"/>
    <w:rsid w:val="00FB7843"/>
    <w:rsid w:val="00FC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327C081F"/>
  <w15:docId w15:val="{E60DF5AB-F94F-4ABB-B871-1DD84B1F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Typewriter" w:hAnsi="Lucida Sans Typewriter"/>
      <w:sz w:val="24"/>
    </w:rPr>
  </w:style>
  <w:style w:type="paragraph" w:styleId="Heading1">
    <w:name w:val="heading 1"/>
    <w:basedOn w:val="Normal"/>
    <w:next w:val="Normal"/>
    <w:qFormat/>
    <w:pPr>
      <w:keepNext/>
      <w:tabs>
        <w:tab w:val="left" w:pos="9540"/>
        <w:tab w:val="left" w:pos="9630"/>
        <w:tab w:val="left" w:pos="9720"/>
        <w:tab w:val="left" w:pos="10260"/>
        <w:tab w:val="left" w:pos="10710"/>
      </w:tabs>
      <w:suppressAutoHyphens/>
      <w:ind w:left="720"/>
      <w:jc w:val="both"/>
      <w:outlineLvl w:val="0"/>
    </w:pPr>
    <w:rPr>
      <w:rFonts w:ascii="Times New Roman" w:hAnsi="Times New Roman"/>
      <w:b/>
    </w:rPr>
  </w:style>
  <w:style w:type="paragraph" w:styleId="Heading2">
    <w:name w:val="heading 2"/>
    <w:basedOn w:val="Normal"/>
    <w:next w:val="Normal"/>
    <w:qFormat/>
    <w:pPr>
      <w:keepNext/>
      <w:tabs>
        <w:tab w:val="left" w:pos="1440"/>
        <w:tab w:val="left" w:pos="2016"/>
        <w:tab w:val="left" w:pos="3456"/>
        <w:tab w:val="left" w:pos="4896"/>
        <w:tab w:val="left" w:pos="6336"/>
        <w:tab w:val="left" w:pos="7776"/>
        <w:tab w:val="left" w:pos="9216"/>
      </w:tabs>
      <w:suppressAutoHyphens/>
      <w:ind w:left="720"/>
      <w:outlineLvl w:val="1"/>
    </w:pPr>
    <w:rPr>
      <w:rFonts w:ascii="Times New Roman" w:hAnsi="Times New Roman"/>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numPr>
        <w:ilvl w:val="12"/>
      </w:numPr>
      <w:tabs>
        <w:tab w:val="left" w:pos="1296"/>
        <w:tab w:val="left" w:pos="2016"/>
        <w:tab w:val="left" w:pos="3456"/>
        <w:tab w:val="left" w:pos="4896"/>
        <w:tab w:val="left" w:pos="6336"/>
        <w:tab w:val="left" w:pos="7776"/>
        <w:tab w:val="left" w:pos="9216"/>
      </w:tabs>
      <w:suppressAutoHyphens/>
      <w:ind w:left="720"/>
      <w:jc w:val="center"/>
      <w:outlineLvl w:val="3"/>
    </w:pPr>
    <w:rPr>
      <w:rFonts w:ascii="Times New Roman" w:hAnsi="Times New Roman"/>
      <w:b/>
    </w:rPr>
  </w:style>
  <w:style w:type="paragraph" w:styleId="Heading5">
    <w:name w:val="heading 5"/>
    <w:basedOn w:val="Normal"/>
    <w:next w:val="Normal"/>
    <w:qFormat/>
    <w:pPr>
      <w:keepNext/>
      <w:tabs>
        <w:tab w:val="left" w:pos="1296"/>
        <w:tab w:val="left" w:pos="2016"/>
        <w:tab w:val="left" w:pos="3456"/>
        <w:tab w:val="left" w:pos="4896"/>
        <w:tab w:val="left" w:pos="6336"/>
        <w:tab w:val="left" w:pos="7776"/>
        <w:tab w:val="left" w:pos="9216"/>
      </w:tabs>
      <w:suppressAutoHyphens/>
      <w:jc w:val="center"/>
      <w:outlineLvl w:val="4"/>
    </w:pPr>
    <w:rPr>
      <w:rFonts w:ascii="Times New Roman" w:hAnsi="Times New Roman"/>
      <w:b/>
    </w:rPr>
  </w:style>
  <w:style w:type="paragraph" w:styleId="Heading6">
    <w:name w:val="heading 6"/>
    <w:basedOn w:val="Normal"/>
    <w:next w:val="Normal"/>
    <w:qFormat/>
    <w:pPr>
      <w:keepNext/>
      <w:tabs>
        <w:tab w:val="left" w:pos="1800"/>
        <w:tab w:val="left" w:pos="1872"/>
        <w:tab w:val="left" w:pos="2448"/>
        <w:tab w:val="left" w:pos="3024"/>
      </w:tabs>
      <w:spacing w:line="240" w:lineRule="exact"/>
      <w:ind w:right="-144"/>
      <w:jc w:val="center"/>
      <w:outlineLvl w:val="5"/>
    </w:pPr>
    <w:rPr>
      <w:rFonts w:ascii="Times New Roman" w:hAnsi="Times New Roman"/>
    </w:rPr>
  </w:style>
  <w:style w:type="paragraph" w:styleId="Heading7">
    <w:name w:val="heading 7"/>
    <w:basedOn w:val="Normal"/>
    <w:next w:val="Normal"/>
    <w:qFormat/>
    <w:pPr>
      <w:keepNext/>
      <w:ind w:left="1440" w:right="-900" w:hanging="720"/>
      <w:jc w:val="center"/>
      <w:outlineLvl w:val="6"/>
    </w:pPr>
    <w:rPr>
      <w:rFonts w:ascii="Times New Roman" w:hAnsi="Times New Roman"/>
      <w:b/>
    </w:rPr>
  </w:style>
  <w:style w:type="paragraph" w:styleId="Heading8">
    <w:name w:val="heading 8"/>
    <w:basedOn w:val="Normal"/>
    <w:next w:val="Normal"/>
    <w:qFormat/>
    <w:pPr>
      <w:keepNext/>
      <w:ind w:left="2160" w:right="-900" w:firstLine="720"/>
      <w:outlineLvl w:val="7"/>
    </w:pPr>
    <w:rPr>
      <w:rFonts w:ascii="Times New Roman" w:hAnsi="Times New Roman"/>
      <w:b/>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spacing w:after="120"/>
    </w:pPr>
    <w:rPr>
      <w:sz w:val="20"/>
    </w:rPr>
  </w:style>
  <w:style w:type="paragraph" w:styleId="List">
    <w:name w:val="List"/>
    <w:basedOn w:val="Normal"/>
    <w:pPr>
      <w:ind w:left="360" w:hanging="360"/>
    </w:pPr>
    <w:rPr>
      <w:sz w:val="20"/>
    </w:rPr>
  </w:style>
  <w:style w:type="paragraph" w:styleId="List2">
    <w:name w:val="List 2"/>
    <w:basedOn w:val="Normal"/>
    <w:pPr>
      <w:ind w:left="720" w:hanging="360"/>
    </w:pPr>
    <w:rPr>
      <w:sz w:val="20"/>
    </w:rPr>
  </w:style>
  <w:style w:type="paragraph" w:styleId="ListContinue2">
    <w:name w:val="List Continue 2"/>
    <w:basedOn w:val="Normal"/>
    <w:pPr>
      <w:spacing w:after="120"/>
      <w:ind w:left="720"/>
    </w:pPr>
    <w:rPr>
      <w:sz w:val="20"/>
    </w:rPr>
  </w:style>
  <w:style w:type="paragraph" w:styleId="BodyText3">
    <w:name w:val="Body Text 3"/>
    <w:basedOn w:val="BodyText2"/>
    <w:rPr>
      <w:sz w:val="20"/>
    </w:rPr>
  </w:style>
  <w:style w:type="paragraph" w:styleId="BodyText2">
    <w:name w:val="Body Text 2"/>
    <w:basedOn w:val="Normal"/>
    <w:pPr>
      <w:tabs>
        <w:tab w:val="left" w:pos="810"/>
        <w:tab w:val="left" w:pos="1296"/>
        <w:tab w:val="left" w:pos="2016"/>
        <w:tab w:val="left" w:pos="3456"/>
        <w:tab w:val="left" w:pos="4896"/>
        <w:tab w:val="left" w:pos="6336"/>
        <w:tab w:val="left" w:pos="7776"/>
        <w:tab w:val="left" w:pos="9216"/>
      </w:tabs>
      <w:suppressAutoHyphens/>
      <w:ind w:left="810"/>
      <w:jc w:val="center"/>
    </w:pPr>
    <w:rPr>
      <w:rFonts w:ascii="Times New Roman" w:hAnsi="Times New Roman"/>
    </w:rPr>
  </w:style>
  <w:style w:type="paragraph" w:styleId="BlockText">
    <w:name w:val="Block Text"/>
    <w:basedOn w:val="Normal"/>
    <w:pPr>
      <w:tabs>
        <w:tab w:val="left" w:pos="2016"/>
        <w:tab w:val="left" w:pos="3456"/>
        <w:tab w:val="left" w:pos="4896"/>
        <w:tab w:val="left" w:pos="6336"/>
        <w:tab w:val="left" w:pos="7776"/>
        <w:tab w:val="left" w:pos="9216"/>
      </w:tabs>
      <w:suppressAutoHyphens/>
      <w:ind w:left="2790" w:right="-90"/>
    </w:pPr>
  </w:style>
  <w:style w:type="paragraph" w:styleId="BodyTextIndent2">
    <w:name w:val="Body Text Indent 2"/>
    <w:basedOn w:val="Normal"/>
    <w:pPr>
      <w:tabs>
        <w:tab w:val="left" w:pos="1800"/>
        <w:tab w:val="left" w:pos="3456"/>
        <w:tab w:val="left" w:pos="4896"/>
        <w:tab w:val="left" w:pos="6336"/>
        <w:tab w:val="left" w:pos="7776"/>
        <w:tab w:val="left" w:pos="9216"/>
      </w:tabs>
      <w:suppressAutoHyphens/>
      <w:ind w:left="1980"/>
    </w:pPr>
  </w:style>
  <w:style w:type="character" w:styleId="PageNumber">
    <w:name w:val="page number"/>
    <w:basedOn w:val="DefaultParagraphFont"/>
  </w:style>
  <w:style w:type="paragraph" w:styleId="Title">
    <w:name w:val="Title"/>
    <w:basedOn w:val="Normal"/>
    <w:qFormat/>
    <w:pPr>
      <w:tabs>
        <w:tab w:val="left" w:pos="10350"/>
        <w:tab w:val="left" w:pos="10800"/>
        <w:tab w:val="left" w:pos="10890"/>
      </w:tabs>
      <w:suppressAutoHyphens/>
      <w:jc w:val="center"/>
    </w:pPr>
    <w:rPr>
      <w:rFonts w:ascii="Times New Roman" w:hAnsi="Times New Roman"/>
      <w:b/>
    </w:rPr>
  </w:style>
  <w:style w:type="paragraph" w:styleId="BodyTextIndent">
    <w:name w:val="Body Text Indent"/>
    <w:basedOn w:val="Normal"/>
    <w:pPr>
      <w:tabs>
        <w:tab w:val="left" w:pos="2016"/>
        <w:tab w:val="left" w:pos="3456"/>
        <w:tab w:val="left" w:pos="4896"/>
        <w:tab w:val="left" w:pos="6336"/>
        <w:tab w:val="left" w:pos="7776"/>
        <w:tab w:val="left" w:pos="9216"/>
      </w:tabs>
      <w:suppressAutoHyphens/>
      <w:ind w:left="720"/>
    </w:pPr>
    <w:rPr>
      <w:rFonts w:ascii="Times New Roman" w:hAnsi="Times New Roman"/>
    </w:rPr>
  </w:style>
  <w:style w:type="paragraph" w:styleId="BodyTextIndent3">
    <w:name w:val="Body Text Indent 3"/>
    <w:basedOn w:val="Normal"/>
    <w:pPr>
      <w:ind w:left="720" w:hanging="720"/>
    </w:pPr>
    <w:rPr>
      <w:rFonts w:ascii="Times New Roman" w:hAnsi="Times New Roman"/>
    </w:rPr>
  </w:style>
  <w:style w:type="paragraph" w:styleId="Subtitle">
    <w:name w:val="Subtitle"/>
    <w:basedOn w:val="Normal"/>
    <w:qFormat/>
    <w:rsid w:val="00361FCA"/>
    <w:pPr>
      <w:jc w:val="center"/>
    </w:pPr>
    <w:rPr>
      <w:rFonts w:ascii="Times New Roman" w:hAnsi="Times New Roman"/>
      <w:b/>
    </w:rPr>
  </w:style>
  <w:style w:type="table" w:styleId="TableGrid">
    <w:name w:val="Table Grid"/>
    <w:basedOn w:val="TableNormal"/>
    <w:rsid w:val="00066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13CC0"/>
    <w:rPr>
      <w:rFonts w:ascii="Tahoma" w:hAnsi="Tahoma" w:cs="Tahoma"/>
      <w:sz w:val="16"/>
      <w:szCs w:val="16"/>
    </w:rPr>
  </w:style>
  <w:style w:type="character" w:styleId="Hyperlink">
    <w:name w:val="Hyperlink"/>
    <w:basedOn w:val="DefaultParagraphFont"/>
    <w:rsid w:val="006D1669"/>
    <w:rPr>
      <w:color w:val="0000FF"/>
      <w:u w:val="single"/>
    </w:rPr>
  </w:style>
  <w:style w:type="paragraph" w:styleId="ListParagraph">
    <w:name w:val="List Paragraph"/>
    <w:basedOn w:val="Normal"/>
    <w:uiPriority w:val="34"/>
    <w:qFormat/>
    <w:rsid w:val="00051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ofcc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access.gov/cfr/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S2UUS2CRPRPS-12-12533</_dlc_DocId>
    <_dlc_DocIdUrl xmlns="ebe6a9ad-ab6a-4025-b68f-9f1b48a658ff">
      <Url>http://portal/sites/Grants/GDC/_layouts/DocIdRedir.aspx?ID=S2UUS2CRPRPS-12-12533</Url>
      <Description>S2UUS2CRPRPS-12-12533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210DF-F887-47CC-A87E-EFCC1C6A2809}">
  <ds:schemaRefs>
    <ds:schemaRef ds:uri="http://schemas.microsoft.com/sharepoint/v3/contenttype/forms"/>
  </ds:schemaRefs>
</ds:datastoreItem>
</file>

<file path=customXml/itemProps2.xml><?xml version="1.0" encoding="utf-8"?>
<ds:datastoreItem xmlns:ds="http://schemas.openxmlformats.org/officeDocument/2006/customXml" ds:itemID="{9D5A00DC-C49F-4944-93AF-53A6295E476B}">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microsoft.com/sharepoint/v3"/>
    <ds:schemaRef ds:uri="ebe6a9ad-ab6a-4025-b68f-9f1b48a658ff"/>
  </ds:schemaRefs>
</ds:datastoreItem>
</file>

<file path=customXml/itemProps3.xml><?xml version="1.0" encoding="utf-8"?>
<ds:datastoreItem xmlns:ds="http://schemas.openxmlformats.org/officeDocument/2006/customXml" ds:itemID="{79789E10-2368-4A63-B1D2-ED4F043B9CFC}">
  <ds:schemaRefs>
    <ds:schemaRef ds:uri="http://schemas.microsoft.com/sharepoint/events"/>
  </ds:schemaRefs>
</ds:datastoreItem>
</file>

<file path=customXml/itemProps4.xml><?xml version="1.0" encoding="utf-8"?>
<ds:datastoreItem xmlns:ds="http://schemas.openxmlformats.org/officeDocument/2006/customXml" ds:itemID="{0607BAA4-8EFA-4949-9F45-F782AFDB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10</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__        TABLE OF CONTENTS</vt:lpstr>
    </vt:vector>
  </TitlesOfParts>
  <Company>AEDC</Company>
  <LinksUpToDate>false</LinksUpToDate>
  <CharactersWithSpaces>22551</CharactersWithSpaces>
  <SharedDoc>false</SharedDoc>
  <HLinks>
    <vt:vector size="6" baseType="variant">
      <vt:variant>
        <vt:i4>2490407</vt:i4>
      </vt:variant>
      <vt:variant>
        <vt:i4>0</vt:i4>
      </vt:variant>
      <vt:variant>
        <vt:i4>0</vt:i4>
      </vt:variant>
      <vt:variant>
        <vt:i4>5</vt:i4>
      </vt:variant>
      <vt:variant>
        <vt:lpwstr>http://www.gpoaccess.gov/cfr/index.html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TABLE OF CONTENTS</dc:title>
  <dc:creator>Workstation</dc:creator>
  <cp:lastModifiedBy>Jean Noble</cp:lastModifiedBy>
  <cp:revision>51</cp:revision>
  <cp:lastPrinted>2013-07-10T18:49:00Z</cp:lastPrinted>
  <dcterms:created xsi:type="dcterms:W3CDTF">2013-07-10T18:51:00Z</dcterms:created>
  <dcterms:modified xsi:type="dcterms:W3CDTF">2019-09-10T15:07:00Z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695daa29-0c37-492f-863b-1488b839c4e6</vt:lpwstr>
  </property>
</Properties>
</file>